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8F" w:rsidRDefault="00E8688F" w:rsidP="00E8688F">
      <w:pPr>
        <w:rPr>
          <w:rFonts w:ascii="Arial" w:hAnsi="Arial" w:cs="Arial"/>
          <w:sz w:val="24"/>
          <w:szCs w:val="24"/>
        </w:rPr>
      </w:pPr>
    </w:p>
    <w:p w:rsidR="00263388" w:rsidRPr="00321503" w:rsidRDefault="00263388" w:rsidP="00E8688F">
      <w:pPr>
        <w:rPr>
          <w:rFonts w:ascii="Arial" w:hAnsi="Arial" w:cs="Arial"/>
          <w:sz w:val="24"/>
          <w:szCs w:val="24"/>
        </w:rPr>
      </w:pPr>
    </w:p>
    <w:p w:rsidR="00E8688F" w:rsidRPr="00321503" w:rsidRDefault="00E8688F" w:rsidP="00E8688F">
      <w:pPr>
        <w:rPr>
          <w:rFonts w:ascii="Arial" w:hAnsi="Arial" w:cs="Arial"/>
          <w:sz w:val="24"/>
          <w:szCs w:val="24"/>
        </w:rPr>
      </w:pPr>
    </w:p>
    <w:p w:rsidR="00E8688F" w:rsidRPr="00321503" w:rsidRDefault="00E8688F" w:rsidP="00E8688F">
      <w:pPr>
        <w:rPr>
          <w:rFonts w:ascii="Arial" w:hAnsi="Arial" w:cs="Arial"/>
          <w:sz w:val="24"/>
          <w:szCs w:val="24"/>
        </w:rPr>
      </w:pPr>
    </w:p>
    <w:p w:rsidR="00E8688F" w:rsidRPr="00321503" w:rsidRDefault="009A634E" w:rsidP="00E8688F">
      <w:pPr>
        <w:rPr>
          <w:rFonts w:ascii="Arial" w:hAnsi="Arial" w:cs="Arial"/>
          <w:sz w:val="24"/>
          <w:szCs w:val="24"/>
        </w:rPr>
      </w:pPr>
      <w:r>
        <w:rPr>
          <w:noProof/>
          <w:lang w:eastAsia="en-GB"/>
        </w:rPr>
        <w:drawing>
          <wp:anchor distT="0" distB="0" distL="114300" distR="114300" simplePos="0" relativeHeight="251695104" behindDoc="0" locked="0" layoutInCell="1" allowOverlap="1" wp14:anchorId="789BFE47" wp14:editId="1376E5F4">
            <wp:simplePos x="0" y="0"/>
            <wp:positionH relativeFrom="column">
              <wp:posOffset>3762375</wp:posOffset>
            </wp:positionH>
            <wp:positionV relativeFrom="paragraph">
              <wp:posOffset>76835</wp:posOffset>
            </wp:positionV>
            <wp:extent cx="2228850" cy="1009650"/>
            <wp:effectExtent l="0" t="0" r="0" b="0"/>
            <wp:wrapNone/>
            <wp:docPr id="1"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9"/>
                    <a:srcRect/>
                    <a:stretch>
                      <a:fillRect/>
                    </a:stretch>
                  </pic:blipFill>
                  <pic:spPr bwMode="auto">
                    <a:xfrm>
                      <a:off x="0" y="0"/>
                      <a:ext cx="2240038" cy="1014718"/>
                    </a:xfrm>
                    <a:prstGeom prst="rect">
                      <a:avLst/>
                    </a:prstGeom>
                    <a:noFill/>
                  </pic:spPr>
                </pic:pic>
              </a:graphicData>
            </a:graphic>
            <wp14:sizeRelH relativeFrom="margin">
              <wp14:pctWidth>0</wp14:pctWidth>
            </wp14:sizeRelH>
            <wp14:sizeRelV relativeFrom="margin">
              <wp14:pctHeight>0</wp14:pctHeight>
            </wp14:sizeRelV>
          </wp:anchor>
        </w:drawing>
      </w:r>
    </w:p>
    <w:p w:rsidR="00E8688F" w:rsidRPr="00321503" w:rsidRDefault="00E8688F" w:rsidP="004337D1">
      <w:pPr>
        <w:ind w:right="-613"/>
        <w:jc w:val="right"/>
        <w:rPr>
          <w:rFonts w:ascii="Arial" w:hAnsi="Arial" w:cs="Arial"/>
          <w:sz w:val="24"/>
          <w:szCs w:val="24"/>
        </w:rPr>
      </w:pPr>
    </w:p>
    <w:p w:rsidR="00E8688F" w:rsidRPr="00321503" w:rsidRDefault="00E8688F" w:rsidP="00E8688F">
      <w:pPr>
        <w:rPr>
          <w:rFonts w:ascii="Arial" w:hAnsi="Arial" w:cs="Arial"/>
          <w:sz w:val="24"/>
          <w:szCs w:val="24"/>
        </w:rPr>
      </w:pPr>
    </w:p>
    <w:p w:rsidR="00321503" w:rsidRDefault="00321503" w:rsidP="00E8688F">
      <w:pPr>
        <w:rPr>
          <w:rFonts w:ascii="Arial" w:hAnsi="Arial" w:cs="Arial"/>
          <w:sz w:val="24"/>
          <w:szCs w:val="24"/>
        </w:rPr>
      </w:pPr>
    </w:p>
    <w:p w:rsidR="00321503" w:rsidRDefault="00321503" w:rsidP="00E8688F">
      <w:pPr>
        <w:rPr>
          <w:rFonts w:ascii="Arial" w:hAnsi="Arial" w:cs="Arial"/>
          <w:sz w:val="24"/>
          <w:szCs w:val="24"/>
        </w:rPr>
      </w:pPr>
    </w:p>
    <w:p w:rsidR="00321503" w:rsidRDefault="00321503" w:rsidP="00E8688F">
      <w:pPr>
        <w:rPr>
          <w:rFonts w:ascii="Arial" w:hAnsi="Arial" w:cs="Arial"/>
          <w:sz w:val="24"/>
          <w:szCs w:val="24"/>
        </w:rPr>
      </w:pPr>
    </w:p>
    <w:p w:rsidR="00321503" w:rsidRDefault="00321503" w:rsidP="00E8688F">
      <w:pPr>
        <w:rPr>
          <w:rFonts w:ascii="Arial" w:hAnsi="Arial" w:cs="Arial"/>
          <w:sz w:val="24"/>
          <w:szCs w:val="24"/>
        </w:rPr>
      </w:pPr>
    </w:p>
    <w:p w:rsidR="00321503" w:rsidRDefault="00321503" w:rsidP="00E8688F">
      <w:pPr>
        <w:rPr>
          <w:rFonts w:ascii="Arial" w:hAnsi="Arial" w:cs="Arial"/>
          <w:sz w:val="24"/>
          <w:szCs w:val="24"/>
        </w:rPr>
      </w:pPr>
    </w:p>
    <w:p w:rsidR="00321503" w:rsidRDefault="00321503" w:rsidP="00E8688F">
      <w:pPr>
        <w:rPr>
          <w:rFonts w:ascii="Arial" w:hAnsi="Arial" w:cs="Arial"/>
          <w:sz w:val="24"/>
          <w:szCs w:val="24"/>
        </w:rPr>
      </w:pPr>
    </w:p>
    <w:p w:rsidR="00E8688F" w:rsidRPr="004337D1" w:rsidRDefault="00A10335" w:rsidP="004337D1">
      <w:pPr>
        <w:rPr>
          <w:rFonts w:ascii="Arial" w:hAnsi="Arial" w:cs="Arial"/>
          <w:b/>
          <w:sz w:val="24"/>
          <w:szCs w:val="24"/>
          <w:u w:val="single"/>
        </w:rPr>
      </w:pPr>
      <w:r>
        <w:rPr>
          <w:rFonts w:ascii="Arial" w:hAnsi="Arial" w:cs="Arial"/>
          <w:b/>
          <w:sz w:val="24"/>
          <w:szCs w:val="24"/>
          <w:u w:val="single"/>
        </w:rPr>
        <w:t xml:space="preserve">SHEFFIELD </w:t>
      </w:r>
      <w:r w:rsidR="00E8688F" w:rsidRPr="004337D1">
        <w:rPr>
          <w:rFonts w:ascii="Arial" w:hAnsi="Arial" w:cs="Arial"/>
          <w:b/>
          <w:sz w:val="24"/>
          <w:szCs w:val="24"/>
          <w:u w:val="single"/>
        </w:rPr>
        <w:t>MULTI AGENCY RISK ASSESSMENT CONFERENCE (MARAC)</w:t>
      </w:r>
    </w:p>
    <w:p w:rsidR="00321503" w:rsidRPr="004337D1" w:rsidRDefault="00321503" w:rsidP="004337D1">
      <w:pPr>
        <w:rPr>
          <w:rFonts w:ascii="Arial" w:hAnsi="Arial" w:cs="Arial"/>
          <w:b/>
          <w:sz w:val="24"/>
          <w:szCs w:val="24"/>
          <w:u w:val="single"/>
        </w:rPr>
      </w:pPr>
      <w:r w:rsidRPr="004337D1">
        <w:rPr>
          <w:rFonts w:ascii="Arial" w:hAnsi="Arial" w:cs="Arial"/>
          <w:b/>
          <w:sz w:val="24"/>
          <w:szCs w:val="24"/>
          <w:u w:val="single"/>
        </w:rPr>
        <w:t>INDUCTION PACK FOR MARAC LEADS</w:t>
      </w:r>
    </w:p>
    <w:p w:rsidR="00321503" w:rsidRDefault="00321503" w:rsidP="00321503">
      <w:pPr>
        <w:jc w:val="center"/>
        <w:rPr>
          <w:rFonts w:ascii="Arial" w:hAnsi="Arial" w:cs="Arial"/>
          <w:sz w:val="24"/>
          <w:szCs w:val="24"/>
        </w:rPr>
      </w:pPr>
    </w:p>
    <w:p w:rsidR="00321503" w:rsidRDefault="00321503">
      <w:pPr>
        <w:rPr>
          <w:rFonts w:ascii="Arial" w:hAnsi="Arial" w:cs="Arial"/>
          <w:sz w:val="24"/>
          <w:szCs w:val="24"/>
        </w:rPr>
      </w:pPr>
      <w:r>
        <w:rPr>
          <w:rFonts w:ascii="Arial" w:hAnsi="Arial" w:cs="Arial"/>
          <w:sz w:val="24"/>
          <w:szCs w:val="24"/>
        </w:rPr>
        <w:br w:type="page"/>
      </w:r>
    </w:p>
    <w:p w:rsidR="00321503" w:rsidRDefault="00321503" w:rsidP="00321503">
      <w:pPr>
        <w:jc w:val="center"/>
        <w:rPr>
          <w:rFonts w:ascii="Arial" w:hAnsi="Arial" w:cs="Arial"/>
          <w:sz w:val="24"/>
          <w:szCs w:val="24"/>
        </w:rPr>
      </w:pPr>
      <w:r>
        <w:rPr>
          <w:rFonts w:ascii="Arial" w:hAnsi="Arial" w:cs="Arial"/>
          <w:sz w:val="24"/>
          <w:szCs w:val="24"/>
        </w:rPr>
        <w:lastRenderedPageBreak/>
        <w:t>Contents</w:t>
      </w:r>
    </w:p>
    <w:p w:rsidR="00404D8D" w:rsidRDefault="00404D8D">
      <w:pPr>
        <w:rPr>
          <w:rFonts w:ascii="Arial" w:hAnsi="Arial" w:cs="Arial"/>
          <w:sz w:val="24"/>
          <w:szCs w:val="24"/>
        </w:rPr>
      </w:pPr>
    </w:p>
    <w:p w:rsidR="00404D8D" w:rsidRDefault="00404D8D">
      <w:pPr>
        <w:rPr>
          <w:rFonts w:ascii="Arial" w:hAnsi="Arial" w:cs="Arial"/>
          <w:sz w:val="24"/>
          <w:szCs w:val="24"/>
        </w:rPr>
      </w:pPr>
    </w:p>
    <w:p w:rsidR="00617679" w:rsidRDefault="00617679">
      <w:pPr>
        <w:rPr>
          <w:rFonts w:ascii="Arial" w:hAnsi="Arial" w:cs="Arial"/>
          <w:sz w:val="24"/>
          <w:szCs w:val="24"/>
        </w:rPr>
      </w:pPr>
      <w:r>
        <w:rPr>
          <w:rFonts w:ascii="Arial" w:hAnsi="Arial" w:cs="Arial"/>
          <w:sz w:val="24"/>
          <w:szCs w:val="24"/>
        </w:rPr>
        <w:t>Introduction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5A1A">
        <w:rPr>
          <w:rFonts w:ascii="Arial" w:hAnsi="Arial" w:cs="Arial"/>
          <w:sz w:val="24"/>
          <w:szCs w:val="24"/>
        </w:rPr>
        <w:t>3</w:t>
      </w:r>
    </w:p>
    <w:p w:rsidR="00617679" w:rsidRDefault="00617679">
      <w:pPr>
        <w:rPr>
          <w:rFonts w:ascii="Arial" w:hAnsi="Arial" w:cs="Arial"/>
          <w:sz w:val="24"/>
          <w:szCs w:val="24"/>
        </w:rPr>
      </w:pPr>
      <w:r>
        <w:rPr>
          <w:rFonts w:ascii="Arial" w:hAnsi="Arial" w:cs="Arial"/>
          <w:sz w:val="24"/>
          <w:szCs w:val="24"/>
        </w:rPr>
        <w:t>What is the MARAC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5A1A">
        <w:rPr>
          <w:rFonts w:ascii="Arial" w:hAnsi="Arial" w:cs="Arial"/>
          <w:sz w:val="24"/>
          <w:szCs w:val="24"/>
        </w:rPr>
        <w:t>3</w:t>
      </w:r>
    </w:p>
    <w:p w:rsidR="00617679" w:rsidRDefault="00617679">
      <w:pPr>
        <w:rPr>
          <w:rFonts w:ascii="Arial" w:hAnsi="Arial" w:cs="Arial"/>
          <w:sz w:val="24"/>
          <w:szCs w:val="24"/>
        </w:rPr>
      </w:pPr>
      <w:r>
        <w:rPr>
          <w:rFonts w:ascii="Arial" w:hAnsi="Arial" w:cs="Arial"/>
          <w:sz w:val="24"/>
          <w:szCs w:val="24"/>
        </w:rPr>
        <w:t>Frequently asked questions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617679" w:rsidRDefault="00617679">
      <w:pPr>
        <w:rPr>
          <w:rFonts w:ascii="Arial" w:hAnsi="Arial" w:cs="Arial"/>
          <w:sz w:val="24"/>
          <w:szCs w:val="24"/>
        </w:rPr>
      </w:pPr>
      <w:r>
        <w:rPr>
          <w:rFonts w:ascii="Arial" w:hAnsi="Arial" w:cs="Arial"/>
          <w:sz w:val="24"/>
          <w:szCs w:val="24"/>
        </w:rPr>
        <w:t xml:space="preserve">MARAC Training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617679" w:rsidRDefault="00617679">
      <w:pPr>
        <w:rPr>
          <w:rFonts w:ascii="Arial" w:hAnsi="Arial" w:cs="Arial"/>
          <w:sz w:val="24"/>
          <w:szCs w:val="24"/>
        </w:rPr>
      </w:pPr>
      <w:r>
        <w:rPr>
          <w:rFonts w:ascii="Arial" w:hAnsi="Arial" w:cs="Arial"/>
          <w:sz w:val="24"/>
          <w:szCs w:val="24"/>
        </w:rPr>
        <w:t>Guidance for completing MARAC referral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44858">
        <w:rPr>
          <w:rFonts w:ascii="Arial" w:hAnsi="Arial" w:cs="Arial"/>
          <w:sz w:val="24"/>
          <w:szCs w:val="24"/>
        </w:rPr>
        <w:t>6</w:t>
      </w:r>
    </w:p>
    <w:p w:rsidR="00617679" w:rsidRDefault="00617679">
      <w:pPr>
        <w:rPr>
          <w:rFonts w:ascii="Arial" w:hAnsi="Arial" w:cs="Arial"/>
          <w:sz w:val="24"/>
          <w:szCs w:val="24"/>
        </w:rPr>
      </w:pPr>
      <w:r>
        <w:rPr>
          <w:rFonts w:ascii="Arial" w:hAnsi="Arial" w:cs="Arial"/>
          <w:sz w:val="24"/>
          <w:szCs w:val="24"/>
        </w:rPr>
        <w:t>Recommended risk thresholds for MARAC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44858">
        <w:rPr>
          <w:rFonts w:ascii="Arial" w:hAnsi="Arial" w:cs="Arial"/>
          <w:sz w:val="24"/>
          <w:szCs w:val="24"/>
        </w:rPr>
        <w:t>6</w:t>
      </w:r>
    </w:p>
    <w:p w:rsidR="00617679" w:rsidRDefault="00617679">
      <w:pPr>
        <w:rPr>
          <w:rFonts w:ascii="Arial" w:hAnsi="Arial" w:cs="Arial"/>
          <w:sz w:val="24"/>
          <w:szCs w:val="24"/>
        </w:rPr>
      </w:pPr>
      <w:r>
        <w:rPr>
          <w:rFonts w:ascii="Arial" w:hAnsi="Arial" w:cs="Arial"/>
          <w:sz w:val="24"/>
          <w:szCs w:val="24"/>
        </w:rPr>
        <w:t>Information to be shared at MARAC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44858">
        <w:rPr>
          <w:rFonts w:ascii="Arial" w:hAnsi="Arial" w:cs="Arial"/>
          <w:sz w:val="24"/>
          <w:szCs w:val="24"/>
        </w:rPr>
        <w:t>6</w:t>
      </w:r>
    </w:p>
    <w:p w:rsidR="00AC2940" w:rsidRDefault="00617679">
      <w:pPr>
        <w:rPr>
          <w:rFonts w:ascii="Arial" w:hAnsi="Arial" w:cs="Arial"/>
          <w:sz w:val="24"/>
          <w:szCs w:val="24"/>
        </w:rPr>
      </w:pPr>
      <w:r>
        <w:rPr>
          <w:rFonts w:ascii="Arial" w:hAnsi="Arial" w:cs="Arial"/>
          <w:sz w:val="24"/>
          <w:szCs w:val="24"/>
        </w:rPr>
        <w:t>MARAC process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44858">
        <w:rPr>
          <w:rFonts w:ascii="Arial" w:hAnsi="Arial" w:cs="Arial"/>
          <w:sz w:val="24"/>
          <w:szCs w:val="24"/>
        </w:rPr>
        <w:t>7</w:t>
      </w:r>
    </w:p>
    <w:p w:rsidR="00AC2940" w:rsidRDefault="00AC2940">
      <w:pPr>
        <w:rPr>
          <w:rFonts w:ascii="Arial" w:hAnsi="Arial" w:cs="Arial"/>
          <w:sz w:val="24"/>
          <w:szCs w:val="24"/>
        </w:rPr>
      </w:pPr>
      <w:r>
        <w:rPr>
          <w:rFonts w:ascii="Arial" w:hAnsi="Arial" w:cs="Arial"/>
          <w:sz w:val="24"/>
          <w:szCs w:val="24"/>
        </w:rPr>
        <w:t>What is the role of a MARAC representative?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5A1A">
        <w:rPr>
          <w:rFonts w:ascii="Arial" w:hAnsi="Arial" w:cs="Arial"/>
          <w:sz w:val="24"/>
          <w:szCs w:val="24"/>
        </w:rPr>
        <w:t>9</w:t>
      </w:r>
    </w:p>
    <w:p w:rsidR="00AC2940" w:rsidRDefault="00AC2940">
      <w:pPr>
        <w:rPr>
          <w:rFonts w:ascii="Arial" w:hAnsi="Arial" w:cs="Arial"/>
          <w:sz w:val="24"/>
          <w:szCs w:val="24"/>
        </w:rPr>
      </w:pPr>
      <w:r>
        <w:rPr>
          <w:rFonts w:ascii="Arial" w:hAnsi="Arial" w:cs="Arial"/>
          <w:sz w:val="24"/>
          <w:szCs w:val="24"/>
        </w:rPr>
        <w:t xml:space="preserve">Guidance for handover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5A1A">
        <w:rPr>
          <w:rFonts w:ascii="Arial" w:hAnsi="Arial" w:cs="Arial"/>
          <w:sz w:val="24"/>
          <w:szCs w:val="24"/>
        </w:rPr>
        <w:t>9</w:t>
      </w:r>
    </w:p>
    <w:p w:rsidR="00AC2940" w:rsidRDefault="00AC2940">
      <w:pPr>
        <w:rPr>
          <w:rFonts w:ascii="Arial" w:hAnsi="Arial" w:cs="Arial"/>
          <w:sz w:val="24"/>
          <w:szCs w:val="24"/>
        </w:rPr>
      </w:pPr>
      <w:r>
        <w:rPr>
          <w:rFonts w:ascii="Arial" w:hAnsi="Arial" w:cs="Arial"/>
          <w:sz w:val="24"/>
          <w:szCs w:val="24"/>
        </w:rPr>
        <w:t>Appendices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5A1A">
        <w:rPr>
          <w:rFonts w:ascii="Arial" w:hAnsi="Arial" w:cs="Arial"/>
          <w:sz w:val="24"/>
          <w:szCs w:val="24"/>
        </w:rPr>
        <w:t>10</w:t>
      </w:r>
    </w:p>
    <w:p w:rsidR="00AC2940" w:rsidRDefault="00AC2940" w:rsidP="00AC2940">
      <w:pPr>
        <w:pStyle w:val="ListParagraph"/>
        <w:numPr>
          <w:ilvl w:val="0"/>
          <w:numId w:val="18"/>
        </w:numPr>
        <w:rPr>
          <w:rFonts w:ascii="Arial" w:hAnsi="Arial" w:cs="Arial"/>
          <w:sz w:val="24"/>
          <w:szCs w:val="24"/>
        </w:rPr>
      </w:pPr>
      <w:r>
        <w:rPr>
          <w:rFonts w:ascii="Arial" w:hAnsi="Arial" w:cs="Arial"/>
          <w:sz w:val="24"/>
          <w:szCs w:val="24"/>
        </w:rPr>
        <w:t>Information sharing agreement</w:t>
      </w:r>
    </w:p>
    <w:p w:rsidR="00AC2940" w:rsidRDefault="00AC2940" w:rsidP="00AC2940">
      <w:pPr>
        <w:pStyle w:val="ListParagraph"/>
        <w:numPr>
          <w:ilvl w:val="0"/>
          <w:numId w:val="18"/>
        </w:numPr>
        <w:rPr>
          <w:rFonts w:ascii="Arial" w:hAnsi="Arial" w:cs="Arial"/>
          <w:sz w:val="24"/>
          <w:szCs w:val="24"/>
        </w:rPr>
      </w:pPr>
      <w:r>
        <w:rPr>
          <w:rFonts w:ascii="Arial" w:hAnsi="Arial" w:cs="Arial"/>
          <w:sz w:val="24"/>
          <w:szCs w:val="24"/>
        </w:rPr>
        <w:t>MARAC Operating Protocol</w:t>
      </w:r>
    </w:p>
    <w:p w:rsidR="00AC2940" w:rsidRDefault="00AC2940" w:rsidP="00AC2940">
      <w:pPr>
        <w:pStyle w:val="ListParagraph"/>
        <w:numPr>
          <w:ilvl w:val="0"/>
          <w:numId w:val="18"/>
        </w:numPr>
        <w:rPr>
          <w:rFonts w:ascii="Arial" w:hAnsi="Arial" w:cs="Arial"/>
          <w:sz w:val="24"/>
          <w:szCs w:val="24"/>
        </w:rPr>
      </w:pPr>
      <w:r>
        <w:rPr>
          <w:rFonts w:ascii="Arial" w:hAnsi="Arial" w:cs="Arial"/>
          <w:sz w:val="24"/>
          <w:szCs w:val="24"/>
        </w:rPr>
        <w:t>Principles of an effective MARAC</w:t>
      </w:r>
    </w:p>
    <w:p w:rsidR="00AC2940" w:rsidRDefault="00AC2940" w:rsidP="00AC2940">
      <w:pPr>
        <w:pStyle w:val="ListParagraph"/>
        <w:numPr>
          <w:ilvl w:val="0"/>
          <w:numId w:val="18"/>
        </w:numPr>
        <w:rPr>
          <w:rFonts w:ascii="Arial" w:hAnsi="Arial" w:cs="Arial"/>
          <w:sz w:val="24"/>
          <w:szCs w:val="24"/>
        </w:rPr>
      </w:pPr>
      <w:r>
        <w:rPr>
          <w:rFonts w:ascii="Arial" w:hAnsi="Arial" w:cs="Arial"/>
          <w:sz w:val="24"/>
          <w:szCs w:val="24"/>
        </w:rPr>
        <w:t>Research for MARAC</w:t>
      </w:r>
    </w:p>
    <w:p w:rsidR="00AC2940" w:rsidRDefault="00325A1A" w:rsidP="00AC2940">
      <w:pPr>
        <w:pStyle w:val="ListParagraph"/>
        <w:numPr>
          <w:ilvl w:val="0"/>
          <w:numId w:val="18"/>
        </w:numPr>
        <w:rPr>
          <w:rFonts w:ascii="Arial" w:hAnsi="Arial" w:cs="Arial"/>
          <w:sz w:val="24"/>
          <w:szCs w:val="24"/>
        </w:rPr>
      </w:pPr>
      <w:r>
        <w:rPr>
          <w:rFonts w:ascii="Arial" w:hAnsi="Arial" w:cs="Arial"/>
          <w:sz w:val="24"/>
          <w:szCs w:val="24"/>
        </w:rPr>
        <w:t xml:space="preserve">Dates of </w:t>
      </w:r>
      <w:r w:rsidR="00AC2940">
        <w:rPr>
          <w:rFonts w:ascii="Arial" w:hAnsi="Arial" w:cs="Arial"/>
          <w:sz w:val="24"/>
          <w:szCs w:val="24"/>
        </w:rPr>
        <w:t>MARAC meetings (</w:t>
      </w:r>
      <w:r>
        <w:rPr>
          <w:rFonts w:ascii="Arial" w:hAnsi="Arial" w:cs="Arial"/>
          <w:sz w:val="24"/>
          <w:szCs w:val="24"/>
        </w:rPr>
        <w:t>2015</w:t>
      </w:r>
      <w:r w:rsidR="00AC2940">
        <w:rPr>
          <w:rFonts w:ascii="Arial" w:hAnsi="Arial" w:cs="Arial"/>
          <w:sz w:val="24"/>
          <w:szCs w:val="24"/>
        </w:rPr>
        <w:t>)</w:t>
      </w:r>
    </w:p>
    <w:p w:rsidR="00617679" w:rsidRPr="00AC2940" w:rsidRDefault="00617679" w:rsidP="003D6474">
      <w:pPr>
        <w:pStyle w:val="ListParagraph"/>
        <w:rPr>
          <w:rFonts w:ascii="Arial" w:hAnsi="Arial" w:cs="Arial"/>
          <w:sz w:val="24"/>
          <w:szCs w:val="24"/>
        </w:rPr>
      </w:pPr>
      <w:r w:rsidRPr="00AC2940">
        <w:rPr>
          <w:rFonts w:ascii="Arial" w:hAnsi="Arial" w:cs="Arial"/>
          <w:sz w:val="24"/>
          <w:szCs w:val="24"/>
        </w:rPr>
        <w:br w:type="page"/>
      </w:r>
    </w:p>
    <w:p w:rsidR="00D75CFC" w:rsidRDefault="005A58B9" w:rsidP="00D75CFC">
      <w:pPr>
        <w:spacing w:after="0"/>
        <w:rPr>
          <w:rFonts w:ascii="Arial" w:hAnsi="Arial" w:cs="Arial"/>
          <w:b/>
          <w:sz w:val="24"/>
          <w:szCs w:val="24"/>
        </w:rPr>
      </w:pPr>
      <w:r w:rsidRPr="00D3575D">
        <w:rPr>
          <w:rFonts w:ascii="Arial" w:hAnsi="Arial" w:cs="Arial"/>
          <w:b/>
          <w:sz w:val="24"/>
          <w:szCs w:val="24"/>
        </w:rPr>
        <w:lastRenderedPageBreak/>
        <w:t>Introduction:</w:t>
      </w:r>
    </w:p>
    <w:p w:rsidR="005A58B9" w:rsidRPr="00D75CFC" w:rsidRDefault="005A58B9" w:rsidP="00E8688F">
      <w:pPr>
        <w:rPr>
          <w:rFonts w:ascii="Arial" w:hAnsi="Arial" w:cs="Arial"/>
          <w:b/>
          <w:sz w:val="24"/>
          <w:szCs w:val="24"/>
        </w:rPr>
      </w:pPr>
      <w:r>
        <w:rPr>
          <w:rFonts w:ascii="Arial" w:hAnsi="Arial" w:cs="Arial"/>
          <w:sz w:val="24"/>
          <w:szCs w:val="24"/>
        </w:rPr>
        <w:t xml:space="preserve">This pack has been produced with the permission of </w:t>
      </w:r>
      <w:r w:rsidR="006D2227" w:rsidRPr="00D34908">
        <w:rPr>
          <w:rFonts w:ascii="Arial" w:hAnsi="Arial" w:cs="Arial"/>
          <w:sz w:val="24"/>
          <w:szCs w:val="24"/>
        </w:rPr>
        <w:t>Safelives</w:t>
      </w:r>
      <w:r w:rsidR="00CA3976">
        <w:rPr>
          <w:rStyle w:val="FootnoteReference"/>
          <w:rFonts w:ascii="Arial" w:hAnsi="Arial" w:cs="Arial"/>
          <w:sz w:val="24"/>
          <w:szCs w:val="24"/>
        </w:rPr>
        <w:footnoteReference w:id="1"/>
      </w:r>
      <w:r>
        <w:rPr>
          <w:rFonts w:ascii="Arial" w:hAnsi="Arial" w:cs="Arial"/>
          <w:sz w:val="24"/>
          <w:szCs w:val="24"/>
        </w:rPr>
        <w:t xml:space="preserve">, who have agreed that the </w:t>
      </w:r>
      <w:r w:rsidR="009A634E" w:rsidRPr="006D2227">
        <w:rPr>
          <w:rFonts w:ascii="Arial" w:hAnsi="Arial" w:cs="Arial"/>
          <w:color w:val="000000" w:themeColor="text1"/>
          <w:sz w:val="24"/>
          <w:szCs w:val="24"/>
        </w:rPr>
        <w:t>Sheffield First Safer and Sustainable Communities Partnership</w:t>
      </w:r>
      <w:r w:rsidR="009A634E">
        <w:rPr>
          <w:rFonts w:ascii="Arial" w:hAnsi="Arial" w:cs="Arial"/>
          <w:sz w:val="24"/>
          <w:szCs w:val="24"/>
        </w:rPr>
        <w:t xml:space="preserve"> </w:t>
      </w:r>
      <w:r>
        <w:rPr>
          <w:rFonts w:ascii="Arial" w:hAnsi="Arial" w:cs="Arial"/>
          <w:sz w:val="24"/>
          <w:szCs w:val="24"/>
        </w:rPr>
        <w:t xml:space="preserve">can use their resources and guidance to develop this pack.  </w:t>
      </w:r>
    </w:p>
    <w:p w:rsidR="00FB24BC" w:rsidRDefault="00FB24BC" w:rsidP="00E8688F">
      <w:pPr>
        <w:rPr>
          <w:rFonts w:ascii="Arial" w:hAnsi="Arial" w:cs="Arial"/>
          <w:sz w:val="24"/>
          <w:szCs w:val="24"/>
        </w:rPr>
      </w:pPr>
      <w:r w:rsidRPr="00FB24BC">
        <w:rPr>
          <w:rFonts w:ascii="Arial" w:hAnsi="Arial" w:cs="Arial"/>
          <w:sz w:val="24"/>
          <w:szCs w:val="24"/>
        </w:rPr>
        <w:t>The M</w:t>
      </w:r>
      <w:r w:rsidR="00FB0980">
        <w:rPr>
          <w:rFonts w:ascii="Arial" w:hAnsi="Arial" w:cs="Arial"/>
          <w:sz w:val="24"/>
          <w:szCs w:val="24"/>
        </w:rPr>
        <w:t xml:space="preserve">ulti </w:t>
      </w:r>
      <w:r w:rsidRPr="00FB24BC">
        <w:rPr>
          <w:rFonts w:ascii="Arial" w:hAnsi="Arial" w:cs="Arial"/>
          <w:sz w:val="24"/>
          <w:szCs w:val="24"/>
        </w:rPr>
        <w:t>A</w:t>
      </w:r>
      <w:r w:rsidR="00FB0980">
        <w:rPr>
          <w:rFonts w:ascii="Arial" w:hAnsi="Arial" w:cs="Arial"/>
          <w:sz w:val="24"/>
          <w:szCs w:val="24"/>
        </w:rPr>
        <w:t xml:space="preserve">gency </w:t>
      </w:r>
      <w:r w:rsidRPr="00FB24BC">
        <w:rPr>
          <w:rFonts w:ascii="Arial" w:hAnsi="Arial" w:cs="Arial"/>
          <w:sz w:val="24"/>
          <w:szCs w:val="24"/>
        </w:rPr>
        <w:t>R</w:t>
      </w:r>
      <w:r w:rsidR="00FB0980">
        <w:rPr>
          <w:rFonts w:ascii="Arial" w:hAnsi="Arial" w:cs="Arial"/>
          <w:sz w:val="24"/>
          <w:szCs w:val="24"/>
        </w:rPr>
        <w:t xml:space="preserve">isk </w:t>
      </w:r>
      <w:r w:rsidRPr="00FB24BC">
        <w:rPr>
          <w:rFonts w:ascii="Arial" w:hAnsi="Arial" w:cs="Arial"/>
          <w:sz w:val="24"/>
          <w:szCs w:val="24"/>
        </w:rPr>
        <w:t>A</w:t>
      </w:r>
      <w:r w:rsidR="00FB0980">
        <w:rPr>
          <w:rFonts w:ascii="Arial" w:hAnsi="Arial" w:cs="Arial"/>
          <w:sz w:val="24"/>
          <w:szCs w:val="24"/>
        </w:rPr>
        <w:t xml:space="preserve">ssessment </w:t>
      </w:r>
      <w:r w:rsidRPr="00FB24BC">
        <w:rPr>
          <w:rFonts w:ascii="Arial" w:hAnsi="Arial" w:cs="Arial"/>
          <w:sz w:val="24"/>
          <w:szCs w:val="24"/>
        </w:rPr>
        <w:t>C</w:t>
      </w:r>
      <w:r w:rsidR="00FB0980">
        <w:rPr>
          <w:rFonts w:ascii="Arial" w:hAnsi="Arial" w:cs="Arial"/>
          <w:sz w:val="24"/>
          <w:szCs w:val="24"/>
        </w:rPr>
        <w:t>onference (MARAC)</w:t>
      </w:r>
      <w:r w:rsidRPr="00FB24BC">
        <w:rPr>
          <w:rFonts w:ascii="Arial" w:hAnsi="Arial" w:cs="Arial"/>
          <w:sz w:val="24"/>
          <w:szCs w:val="24"/>
        </w:rPr>
        <w:t xml:space="preserve"> sits under the </w:t>
      </w:r>
      <w:r w:rsidRPr="006D2227">
        <w:rPr>
          <w:rFonts w:ascii="Arial" w:hAnsi="Arial" w:cs="Arial"/>
          <w:color w:val="000000" w:themeColor="text1"/>
          <w:sz w:val="24"/>
          <w:szCs w:val="24"/>
        </w:rPr>
        <w:t xml:space="preserve">Safer </w:t>
      </w:r>
      <w:r w:rsidR="009A634E" w:rsidRPr="006D2227">
        <w:rPr>
          <w:rFonts w:ascii="Arial" w:hAnsi="Arial" w:cs="Arial"/>
          <w:color w:val="000000" w:themeColor="text1"/>
          <w:sz w:val="24"/>
          <w:szCs w:val="24"/>
        </w:rPr>
        <w:t xml:space="preserve">and Sustainable Communities </w:t>
      </w:r>
      <w:r w:rsidRPr="006D2227">
        <w:rPr>
          <w:rFonts w:ascii="Arial" w:hAnsi="Arial" w:cs="Arial"/>
          <w:color w:val="000000" w:themeColor="text1"/>
          <w:sz w:val="24"/>
          <w:szCs w:val="24"/>
        </w:rPr>
        <w:t>Partnership</w:t>
      </w:r>
      <w:r w:rsidR="009A634E" w:rsidRPr="006D2227">
        <w:rPr>
          <w:rFonts w:ascii="Arial" w:hAnsi="Arial" w:cs="Arial"/>
          <w:color w:val="000000" w:themeColor="text1"/>
          <w:sz w:val="24"/>
          <w:szCs w:val="24"/>
        </w:rPr>
        <w:t xml:space="preserve"> (SSCP)</w:t>
      </w:r>
      <w:r w:rsidRPr="006D2227">
        <w:rPr>
          <w:rFonts w:ascii="Arial" w:hAnsi="Arial" w:cs="Arial"/>
          <w:color w:val="000000" w:themeColor="text1"/>
          <w:sz w:val="24"/>
          <w:szCs w:val="24"/>
        </w:rPr>
        <w:t xml:space="preserve"> </w:t>
      </w:r>
      <w:r w:rsidRPr="00FB24BC">
        <w:rPr>
          <w:rFonts w:ascii="Arial" w:hAnsi="Arial" w:cs="Arial"/>
          <w:sz w:val="24"/>
          <w:szCs w:val="24"/>
        </w:rPr>
        <w:t>and is governed at a local level by the</w:t>
      </w:r>
      <w:r w:rsidR="009A634E">
        <w:rPr>
          <w:rFonts w:ascii="Arial" w:hAnsi="Arial" w:cs="Arial"/>
          <w:sz w:val="24"/>
          <w:szCs w:val="24"/>
        </w:rPr>
        <w:t xml:space="preserve"> </w:t>
      </w:r>
      <w:r w:rsidR="009A634E" w:rsidRPr="006D2227">
        <w:rPr>
          <w:rFonts w:ascii="Arial" w:hAnsi="Arial" w:cs="Arial"/>
          <w:color w:val="000000" w:themeColor="text1"/>
          <w:sz w:val="24"/>
          <w:szCs w:val="24"/>
        </w:rPr>
        <w:t xml:space="preserve">Sheffield Domestic Abuse </w:t>
      </w:r>
      <w:r w:rsidR="00D34908">
        <w:rPr>
          <w:rFonts w:ascii="Arial" w:hAnsi="Arial" w:cs="Arial"/>
          <w:color w:val="000000" w:themeColor="text1"/>
          <w:sz w:val="24"/>
          <w:szCs w:val="24"/>
        </w:rPr>
        <w:t xml:space="preserve">Civil </w:t>
      </w:r>
      <w:r w:rsidR="009A634E" w:rsidRPr="006D2227">
        <w:rPr>
          <w:rFonts w:ascii="Arial" w:hAnsi="Arial" w:cs="Arial"/>
          <w:color w:val="000000" w:themeColor="text1"/>
          <w:sz w:val="24"/>
          <w:szCs w:val="24"/>
        </w:rPr>
        <w:t>and Criminal Justice Sub Group</w:t>
      </w:r>
      <w:r w:rsidR="006D2227">
        <w:rPr>
          <w:rFonts w:ascii="Arial" w:hAnsi="Arial" w:cs="Arial"/>
          <w:color w:val="000000" w:themeColor="text1"/>
          <w:sz w:val="24"/>
          <w:szCs w:val="24"/>
        </w:rPr>
        <w:t xml:space="preserve"> who report to the Sheffield Domestic Abuse Strategic Board</w:t>
      </w:r>
      <w:r w:rsidR="00D34908">
        <w:rPr>
          <w:rFonts w:ascii="Arial" w:hAnsi="Arial" w:cs="Arial"/>
          <w:sz w:val="24"/>
          <w:szCs w:val="24"/>
        </w:rPr>
        <w:t xml:space="preserve">. </w:t>
      </w:r>
      <w:r w:rsidRPr="00FB24BC">
        <w:rPr>
          <w:rFonts w:ascii="Arial" w:hAnsi="Arial" w:cs="Arial"/>
          <w:sz w:val="24"/>
          <w:szCs w:val="24"/>
        </w:rPr>
        <w:t>This MARAC induction pack has been designed to assist MARAC representatives in supporting the MARAC</w:t>
      </w:r>
      <w:r w:rsidR="006D2227">
        <w:rPr>
          <w:rFonts w:ascii="Arial" w:hAnsi="Arial" w:cs="Arial"/>
          <w:sz w:val="24"/>
          <w:szCs w:val="24"/>
        </w:rPr>
        <w:t xml:space="preserve"> process</w:t>
      </w:r>
      <w:r>
        <w:rPr>
          <w:rFonts w:ascii="Arial" w:hAnsi="Arial" w:cs="Arial"/>
          <w:sz w:val="24"/>
          <w:szCs w:val="24"/>
        </w:rPr>
        <w:t>.  It covers what is expected of MARAC Representatives, how the MARAC Representatives can support their agency workforce in undertaking Domestic Abuse Risk Assessment</w:t>
      </w:r>
      <w:r w:rsidR="003D6474">
        <w:rPr>
          <w:rFonts w:ascii="Arial" w:hAnsi="Arial" w:cs="Arial"/>
          <w:sz w:val="24"/>
          <w:szCs w:val="24"/>
        </w:rPr>
        <w:t>s and answers any questions that</w:t>
      </w:r>
      <w:r>
        <w:rPr>
          <w:rFonts w:ascii="Arial" w:hAnsi="Arial" w:cs="Arial"/>
          <w:sz w:val="24"/>
          <w:szCs w:val="24"/>
        </w:rPr>
        <w:t xml:space="preserve"> may be asked in relation to the MARAC process.</w:t>
      </w:r>
    </w:p>
    <w:p w:rsidR="00FB24BC" w:rsidRDefault="00FB24BC" w:rsidP="00E8688F">
      <w:pPr>
        <w:rPr>
          <w:rFonts w:ascii="Arial" w:hAnsi="Arial" w:cs="Arial"/>
          <w:sz w:val="24"/>
          <w:szCs w:val="24"/>
        </w:rPr>
      </w:pPr>
      <w:r w:rsidRPr="006D2227">
        <w:rPr>
          <w:rFonts w:ascii="Arial" w:hAnsi="Arial" w:cs="Arial"/>
          <w:color w:val="000000" w:themeColor="text1"/>
          <w:sz w:val="24"/>
          <w:szCs w:val="24"/>
        </w:rPr>
        <w:t xml:space="preserve">MARAC representatives are asked to complete the </w:t>
      </w:r>
      <w:r w:rsidR="00D34908">
        <w:rPr>
          <w:rFonts w:ascii="Arial" w:hAnsi="Arial" w:cs="Arial"/>
          <w:color w:val="000000" w:themeColor="text1"/>
          <w:sz w:val="24"/>
          <w:szCs w:val="24"/>
        </w:rPr>
        <w:t xml:space="preserve">Domestic Abuse </w:t>
      </w:r>
      <w:r w:rsidRPr="006D2227">
        <w:rPr>
          <w:rFonts w:ascii="Arial" w:hAnsi="Arial" w:cs="Arial"/>
          <w:color w:val="000000" w:themeColor="text1"/>
          <w:sz w:val="24"/>
          <w:szCs w:val="24"/>
        </w:rPr>
        <w:t>Risk Assessment</w:t>
      </w:r>
      <w:r w:rsidR="00D34908">
        <w:rPr>
          <w:rFonts w:ascii="Arial" w:hAnsi="Arial" w:cs="Arial"/>
          <w:color w:val="000000" w:themeColor="text1"/>
          <w:sz w:val="24"/>
          <w:szCs w:val="24"/>
        </w:rPr>
        <w:t xml:space="preserve">: DASH and MARAC training </w:t>
      </w:r>
      <w:r w:rsidRPr="006D2227">
        <w:rPr>
          <w:rFonts w:ascii="Arial" w:hAnsi="Arial" w:cs="Arial"/>
          <w:color w:val="000000" w:themeColor="text1"/>
          <w:sz w:val="24"/>
          <w:szCs w:val="24"/>
        </w:rPr>
        <w:t xml:space="preserve">– please refer to page </w:t>
      </w:r>
      <w:r w:rsidR="003D6474" w:rsidRPr="006D2227">
        <w:rPr>
          <w:rFonts w:ascii="Arial" w:hAnsi="Arial" w:cs="Arial"/>
          <w:color w:val="000000" w:themeColor="text1"/>
          <w:sz w:val="24"/>
          <w:szCs w:val="24"/>
        </w:rPr>
        <w:t>6</w:t>
      </w:r>
      <w:r w:rsidR="004337D1" w:rsidRPr="006D2227">
        <w:rPr>
          <w:rFonts w:ascii="Arial" w:hAnsi="Arial" w:cs="Arial"/>
          <w:color w:val="000000" w:themeColor="text1"/>
          <w:sz w:val="24"/>
          <w:szCs w:val="24"/>
        </w:rPr>
        <w:t xml:space="preserve"> </w:t>
      </w:r>
      <w:r w:rsidRPr="006D2227">
        <w:rPr>
          <w:rFonts w:ascii="Arial" w:hAnsi="Arial" w:cs="Arial"/>
          <w:color w:val="000000" w:themeColor="text1"/>
          <w:sz w:val="24"/>
          <w:szCs w:val="24"/>
        </w:rPr>
        <w:t xml:space="preserve">for more information about this training course.  </w:t>
      </w:r>
      <w:r>
        <w:rPr>
          <w:rFonts w:ascii="Arial" w:hAnsi="Arial" w:cs="Arial"/>
          <w:sz w:val="24"/>
          <w:szCs w:val="24"/>
        </w:rPr>
        <w:t>Any practitioner who is like</w:t>
      </w:r>
      <w:r w:rsidR="004337D1">
        <w:rPr>
          <w:rFonts w:ascii="Arial" w:hAnsi="Arial" w:cs="Arial"/>
          <w:sz w:val="24"/>
          <w:szCs w:val="24"/>
        </w:rPr>
        <w:t>ly to undertake Domestic Abuse R</w:t>
      </w:r>
      <w:r>
        <w:rPr>
          <w:rFonts w:ascii="Arial" w:hAnsi="Arial" w:cs="Arial"/>
          <w:sz w:val="24"/>
          <w:szCs w:val="24"/>
        </w:rPr>
        <w:t>isk Assessment can al</w:t>
      </w:r>
      <w:r w:rsidR="003D6474">
        <w:rPr>
          <w:rFonts w:ascii="Arial" w:hAnsi="Arial" w:cs="Arial"/>
          <w:sz w:val="24"/>
          <w:szCs w:val="24"/>
        </w:rPr>
        <w:t>so access this training course.</w:t>
      </w:r>
    </w:p>
    <w:p w:rsidR="00D75CFC" w:rsidRDefault="005A58B9" w:rsidP="00D75CFC">
      <w:pPr>
        <w:spacing w:after="0" w:line="240" w:lineRule="auto"/>
        <w:rPr>
          <w:rFonts w:ascii="Arial" w:hAnsi="Arial" w:cs="Arial"/>
          <w:b/>
          <w:sz w:val="24"/>
          <w:szCs w:val="24"/>
        </w:rPr>
      </w:pPr>
      <w:r w:rsidRPr="00D3575D">
        <w:rPr>
          <w:rFonts w:ascii="Arial" w:hAnsi="Arial" w:cs="Arial"/>
          <w:b/>
          <w:sz w:val="24"/>
          <w:szCs w:val="24"/>
        </w:rPr>
        <w:t>What is the MARAC?</w:t>
      </w:r>
    </w:p>
    <w:p w:rsidR="00145CBC" w:rsidRDefault="005A58B9" w:rsidP="003D6474">
      <w:pPr>
        <w:spacing w:after="0" w:line="240" w:lineRule="auto"/>
        <w:rPr>
          <w:rFonts w:ascii="Arial" w:hAnsi="Arial" w:cs="Arial"/>
          <w:b/>
          <w:sz w:val="24"/>
          <w:szCs w:val="24"/>
        </w:rPr>
      </w:pPr>
      <w:r>
        <w:rPr>
          <w:rFonts w:ascii="Arial" w:hAnsi="Arial" w:cs="Arial"/>
          <w:sz w:val="24"/>
          <w:szCs w:val="24"/>
        </w:rPr>
        <w:t>The MARAC</w:t>
      </w:r>
      <w:r w:rsidR="00E8688F" w:rsidRPr="00321503">
        <w:rPr>
          <w:rFonts w:ascii="Arial" w:hAnsi="Arial" w:cs="Arial"/>
          <w:sz w:val="24"/>
          <w:szCs w:val="24"/>
        </w:rPr>
        <w:t xml:space="preserve"> helps to ensure that</w:t>
      </w:r>
      <w:r w:rsidR="003D6474">
        <w:rPr>
          <w:rFonts w:ascii="Arial" w:hAnsi="Arial" w:cs="Arial"/>
          <w:sz w:val="24"/>
          <w:szCs w:val="24"/>
        </w:rPr>
        <w:t xml:space="preserve"> victims of Domestic Abuse </w:t>
      </w:r>
      <w:r w:rsidR="00BF3540">
        <w:rPr>
          <w:rFonts w:ascii="Arial" w:hAnsi="Arial" w:cs="Arial"/>
          <w:sz w:val="24"/>
          <w:szCs w:val="24"/>
        </w:rPr>
        <w:t xml:space="preserve">(DA) </w:t>
      </w:r>
      <w:r w:rsidR="003D6474">
        <w:rPr>
          <w:rFonts w:ascii="Arial" w:hAnsi="Arial" w:cs="Arial"/>
          <w:sz w:val="24"/>
          <w:szCs w:val="24"/>
        </w:rPr>
        <w:t>when assessed as</w:t>
      </w:r>
      <w:r w:rsidR="00FB0980">
        <w:rPr>
          <w:rFonts w:ascii="Arial" w:hAnsi="Arial" w:cs="Arial"/>
          <w:sz w:val="24"/>
          <w:szCs w:val="24"/>
        </w:rPr>
        <w:t xml:space="preserve"> being at</w:t>
      </w:r>
      <w:r w:rsidR="00D3575D">
        <w:rPr>
          <w:rFonts w:ascii="Arial" w:hAnsi="Arial" w:cs="Arial"/>
          <w:sz w:val="24"/>
          <w:szCs w:val="24"/>
        </w:rPr>
        <w:t xml:space="preserve"> h</w:t>
      </w:r>
      <w:r w:rsidR="00E8688F" w:rsidRPr="00321503">
        <w:rPr>
          <w:rFonts w:ascii="Arial" w:hAnsi="Arial" w:cs="Arial"/>
          <w:sz w:val="24"/>
          <w:szCs w:val="24"/>
        </w:rPr>
        <w:t xml:space="preserve">igh risk </w:t>
      </w:r>
      <w:r w:rsidR="00D3575D">
        <w:rPr>
          <w:rFonts w:ascii="Arial" w:hAnsi="Arial" w:cs="Arial"/>
          <w:sz w:val="24"/>
          <w:szCs w:val="24"/>
        </w:rPr>
        <w:t xml:space="preserve">of serious harm </w:t>
      </w:r>
      <w:r w:rsidR="00D34908">
        <w:rPr>
          <w:rFonts w:ascii="Arial" w:hAnsi="Arial" w:cs="Arial"/>
          <w:sz w:val="24"/>
          <w:szCs w:val="24"/>
        </w:rPr>
        <w:t>o</w:t>
      </w:r>
      <w:r w:rsidR="00FB0980">
        <w:rPr>
          <w:rFonts w:ascii="Arial" w:hAnsi="Arial" w:cs="Arial"/>
          <w:sz w:val="24"/>
          <w:szCs w:val="24"/>
        </w:rPr>
        <w:t>r</w:t>
      </w:r>
      <w:r w:rsidR="00D34908">
        <w:rPr>
          <w:rFonts w:ascii="Arial" w:hAnsi="Arial" w:cs="Arial"/>
          <w:sz w:val="24"/>
          <w:szCs w:val="24"/>
        </w:rPr>
        <w:t xml:space="preserve"> homicide </w:t>
      </w:r>
      <w:r w:rsidR="00E8688F" w:rsidRPr="00321503">
        <w:rPr>
          <w:rFonts w:ascii="Arial" w:hAnsi="Arial" w:cs="Arial"/>
          <w:sz w:val="24"/>
          <w:szCs w:val="24"/>
        </w:rPr>
        <w:t xml:space="preserve">are supported and better protected from further abuse </w:t>
      </w:r>
      <w:r w:rsidR="001265C9">
        <w:rPr>
          <w:rFonts w:ascii="Arial" w:hAnsi="Arial" w:cs="Arial"/>
          <w:sz w:val="24"/>
          <w:szCs w:val="24"/>
        </w:rPr>
        <w:t>through a coordinated response</w:t>
      </w:r>
      <w:r w:rsidR="00E8688F" w:rsidRPr="00321503">
        <w:rPr>
          <w:rFonts w:ascii="Arial" w:hAnsi="Arial" w:cs="Arial"/>
          <w:sz w:val="24"/>
          <w:szCs w:val="24"/>
        </w:rPr>
        <w:t xml:space="preserve"> from all agencies </w:t>
      </w:r>
      <w:r w:rsidR="001265C9">
        <w:rPr>
          <w:rFonts w:ascii="Arial" w:hAnsi="Arial" w:cs="Arial"/>
          <w:sz w:val="24"/>
          <w:szCs w:val="24"/>
        </w:rPr>
        <w:t>involved in the case</w:t>
      </w:r>
      <w:r w:rsidR="00663124">
        <w:rPr>
          <w:rFonts w:ascii="Arial" w:hAnsi="Arial" w:cs="Arial"/>
          <w:sz w:val="24"/>
          <w:szCs w:val="24"/>
        </w:rPr>
        <w:t>s</w:t>
      </w:r>
      <w:r w:rsidR="00E8688F" w:rsidRPr="00321503">
        <w:rPr>
          <w:rFonts w:ascii="Arial" w:hAnsi="Arial" w:cs="Arial"/>
          <w:sz w:val="24"/>
          <w:szCs w:val="24"/>
        </w:rPr>
        <w:t xml:space="preserve">. Local multi-agency partners will meet to discuss the victims of </w:t>
      </w:r>
      <w:r w:rsidR="001265C9">
        <w:rPr>
          <w:rFonts w:ascii="Arial" w:hAnsi="Arial" w:cs="Arial"/>
          <w:sz w:val="24"/>
          <w:szCs w:val="24"/>
        </w:rPr>
        <w:t xml:space="preserve">domestic abuse assessed as high risk in </w:t>
      </w:r>
      <w:r w:rsidR="009A634E">
        <w:rPr>
          <w:rFonts w:ascii="Arial" w:hAnsi="Arial" w:cs="Arial"/>
          <w:sz w:val="24"/>
          <w:szCs w:val="24"/>
        </w:rPr>
        <w:t>Sheffield</w:t>
      </w:r>
      <w:r w:rsidR="00E8688F" w:rsidRPr="00321503">
        <w:rPr>
          <w:rFonts w:ascii="Arial" w:hAnsi="Arial" w:cs="Arial"/>
          <w:sz w:val="24"/>
          <w:szCs w:val="24"/>
        </w:rPr>
        <w:t xml:space="preserve">. Agencies will </w:t>
      </w:r>
      <w:r w:rsidR="001265C9">
        <w:rPr>
          <w:rFonts w:ascii="Arial" w:hAnsi="Arial" w:cs="Arial"/>
          <w:sz w:val="24"/>
          <w:szCs w:val="24"/>
        </w:rPr>
        <w:t>volunteer</w:t>
      </w:r>
      <w:r w:rsidR="00E8688F" w:rsidRPr="00321503">
        <w:rPr>
          <w:rFonts w:ascii="Arial" w:hAnsi="Arial" w:cs="Arial"/>
          <w:sz w:val="24"/>
          <w:szCs w:val="24"/>
        </w:rPr>
        <w:t xml:space="preserve"> and undertake actions that form part of an effective safety plan for the victim and </w:t>
      </w:r>
      <w:r w:rsidR="001265C9">
        <w:rPr>
          <w:rFonts w:ascii="Arial" w:hAnsi="Arial" w:cs="Arial"/>
          <w:sz w:val="24"/>
          <w:szCs w:val="24"/>
        </w:rPr>
        <w:t>any dependants, including</w:t>
      </w:r>
      <w:r w:rsidR="00E8688F" w:rsidRPr="00321503">
        <w:rPr>
          <w:rFonts w:ascii="Arial" w:hAnsi="Arial" w:cs="Arial"/>
          <w:sz w:val="24"/>
          <w:szCs w:val="24"/>
        </w:rPr>
        <w:t xml:space="preserve"> children.</w:t>
      </w:r>
    </w:p>
    <w:p w:rsidR="003D6474" w:rsidRPr="003D6474" w:rsidRDefault="003D6474" w:rsidP="003D6474">
      <w:pPr>
        <w:spacing w:after="0" w:line="240" w:lineRule="auto"/>
        <w:rPr>
          <w:rFonts w:ascii="Arial" w:hAnsi="Arial" w:cs="Arial"/>
          <w:b/>
          <w:sz w:val="24"/>
          <w:szCs w:val="24"/>
        </w:rPr>
      </w:pPr>
    </w:p>
    <w:p w:rsidR="00D75CFC" w:rsidRDefault="00E8688F" w:rsidP="00D75CFC">
      <w:pPr>
        <w:spacing w:after="0"/>
        <w:rPr>
          <w:rFonts w:ascii="Arial" w:hAnsi="Arial" w:cs="Arial"/>
          <w:b/>
          <w:sz w:val="24"/>
          <w:szCs w:val="24"/>
        </w:rPr>
      </w:pPr>
      <w:r w:rsidRPr="00D3575D">
        <w:rPr>
          <w:rFonts w:ascii="Arial" w:hAnsi="Arial" w:cs="Arial"/>
          <w:b/>
          <w:sz w:val="24"/>
          <w:szCs w:val="24"/>
        </w:rPr>
        <w:t>Frequently Asked Questions</w:t>
      </w:r>
      <w:r w:rsidR="005A58B9" w:rsidRPr="00D3575D">
        <w:rPr>
          <w:rFonts w:ascii="Arial" w:hAnsi="Arial" w:cs="Arial"/>
          <w:b/>
          <w:sz w:val="24"/>
          <w:szCs w:val="24"/>
        </w:rPr>
        <w:t xml:space="preserve"> </w:t>
      </w:r>
    </w:p>
    <w:p w:rsidR="00E8688F" w:rsidRDefault="00145CBC" w:rsidP="00D75CFC">
      <w:pPr>
        <w:spacing w:after="0"/>
        <w:rPr>
          <w:rFonts w:ascii="Arial" w:hAnsi="Arial" w:cs="Arial"/>
          <w:sz w:val="24"/>
          <w:szCs w:val="24"/>
        </w:rPr>
      </w:pPr>
      <w:r>
        <w:rPr>
          <w:rFonts w:ascii="Arial" w:hAnsi="Arial" w:cs="Arial"/>
          <w:sz w:val="24"/>
          <w:szCs w:val="24"/>
        </w:rPr>
        <w:t xml:space="preserve">A </w:t>
      </w:r>
      <w:r w:rsidR="005A58B9">
        <w:rPr>
          <w:rFonts w:ascii="Arial" w:hAnsi="Arial" w:cs="Arial"/>
          <w:sz w:val="24"/>
          <w:szCs w:val="24"/>
        </w:rPr>
        <w:t xml:space="preserve">MARAC representative may be asked </w:t>
      </w:r>
      <w:r>
        <w:rPr>
          <w:rFonts w:ascii="Arial" w:hAnsi="Arial" w:cs="Arial"/>
          <w:sz w:val="24"/>
          <w:szCs w:val="24"/>
        </w:rPr>
        <w:t>questions abo</w:t>
      </w:r>
      <w:r w:rsidR="003D6474">
        <w:rPr>
          <w:rFonts w:ascii="Arial" w:hAnsi="Arial" w:cs="Arial"/>
          <w:sz w:val="24"/>
          <w:szCs w:val="24"/>
        </w:rPr>
        <w:t>ut DA R</w:t>
      </w:r>
      <w:r>
        <w:rPr>
          <w:rFonts w:ascii="Arial" w:hAnsi="Arial" w:cs="Arial"/>
          <w:sz w:val="24"/>
          <w:szCs w:val="24"/>
        </w:rPr>
        <w:t>isk Assessment</w:t>
      </w:r>
      <w:r w:rsidR="00BF3540">
        <w:rPr>
          <w:rFonts w:ascii="Arial" w:hAnsi="Arial" w:cs="Arial"/>
          <w:sz w:val="24"/>
          <w:szCs w:val="24"/>
        </w:rPr>
        <w:t>s</w:t>
      </w:r>
      <w:r>
        <w:rPr>
          <w:rFonts w:ascii="Arial" w:hAnsi="Arial" w:cs="Arial"/>
          <w:sz w:val="24"/>
          <w:szCs w:val="24"/>
        </w:rPr>
        <w:t xml:space="preserve"> and the </w:t>
      </w:r>
      <w:r w:rsidR="00404D8D">
        <w:rPr>
          <w:rFonts w:ascii="Arial" w:hAnsi="Arial" w:cs="Arial"/>
          <w:sz w:val="24"/>
          <w:szCs w:val="24"/>
        </w:rPr>
        <w:t xml:space="preserve">Sheffield </w:t>
      </w:r>
      <w:r>
        <w:rPr>
          <w:rFonts w:ascii="Arial" w:hAnsi="Arial" w:cs="Arial"/>
          <w:sz w:val="24"/>
          <w:szCs w:val="24"/>
        </w:rPr>
        <w:t xml:space="preserve">MARAC process </w:t>
      </w:r>
      <w:r w:rsidR="005A58B9">
        <w:rPr>
          <w:rFonts w:ascii="Arial" w:hAnsi="Arial" w:cs="Arial"/>
          <w:sz w:val="24"/>
          <w:szCs w:val="24"/>
        </w:rPr>
        <w:t>by prof</w:t>
      </w:r>
      <w:r>
        <w:rPr>
          <w:rFonts w:ascii="Arial" w:hAnsi="Arial" w:cs="Arial"/>
          <w:sz w:val="24"/>
          <w:szCs w:val="24"/>
        </w:rPr>
        <w:t>essionals within their agencies.  These can include</w:t>
      </w:r>
      <w:r w:rsidR="005A58B9">
        <w:rPr>
          <w:rFonts w:ascii="Arial" w:hAnsi="Arial" w:cs="Arial"/>
          <w:sz w:val="24"/>
          <w:szCs w:val="24"/>
        </w:rPr>
        <w:t>:</w:t>
      </w:r>
    </w:p>
    <w:p w:rsidR="00D75CFC" w:rsidRPr="00D75CFC" w:rsidRDefault="00D75CFC" w:rsidP="00D75CFC">
      <w:pPr>
        <w:spacing w:after="0"/>
        <w:rPr>
          <w:rFonts w:ascii="Arial" w:hAnsi="Arial" w:cs="Arial"/>
          <w:b/>
          <w:sz w:val="24"/>
          <w:szCs w:val="24"/>
        </w:rPr>
      </w:pPr>
    </w:p>
    <w:p w:rsidR="003D6474" w:rsidRDefault="003D6474" w:rsidP="003D6474">
      <w:pPr>
        <w:spacing w:after="0"/>
        <w:rPr>
          <w:rFonts w:ascii="Arial" w:hAnsi="Arial" w:cs="Arial"/>
          <w:sz w:val="24"/>
          <w:szCs w:val="24"/>
          <w:u w:val="single"/>
        </w:rPr>
      </w:pPr>
      <w:r>
        <w:rPr>
          <w:rFonts w:ascii="Arial" w:hAnsi="Arial" w:cs="Arial"/>
          <w:sz w:val="24"/>
          <w:szCs w:val="24"/>
          <w:u w:val="single"/>
        </w:rPr>
        <w:t>1. Why refer to MARAC?</w:t>
      </w:r>
    </w:p>
    <w:p w:rsidR="00E8688F" w:rsidRDefault="00E8688F" w:rsidP="003D6474">
      <w:pPr>
        <w:spacing w:after="0"/>
        <w:rPr>
          <w:rFonts w:ascii="Arial" w:hAnsi="Arial" w:cs="Arial"/>
          <w:sz w:val="24"/>
          <w:szCs w:val="24"/>
        </w:rPr>
      </w:pPr>
      <w:r w:rsidRPr="00321503">
        <w:rPr>
          <w:rFonts w:ascii="Arial" w:hAnsi="Arial" w:cs="Arial"/>
          <w:sz w:val="24"/>
          <w:szCs w:val="24"/>
        </w:rPr>
        <w:t xml:space="preserve">Referring to MARAC enables timely interventions for the purpose of reducing the risk of serious harm or homicide for a victim and to increase the safety and wellbeing of </w:t>
      </w:r>
      <w:r w:rsidR="001265C9" w:rsidRPr="001265C9">
        <w:rPr>
          <w:rFonts w:ascii="Arial" w:hAnsi="Arial" w:cs="Arial"/>
          <w:sz w:val="24"/>
          <w:szCs w:val="24"/>
        </w:rPr>
        <w:t>the victim and any dependants, including children</w:t>
      </w:r>
      <w:r w:rsidR="001265C9">
        <w:rPr>
          <w:rFonts w:ascii="Arial" w:hAnsi="Arial" w:cs="Arial"/>
          <w:sz w:val="24"/>
          <w:szCs w:val="24"/>
        </w:rPr>
        <w:t>.</w:t>
      </w:r>
    </w:p>
    <w:p w:rsidR="00BF3540" w:rsidRPr="003D6474" w:rsidRDefault="00BF3540" w:rsidP="003D6474">
      <w:pPr>
        <w:spacing w:after="0"/>
        <w:rPr>
          <w:rFonts w:ascii="Arial" w:hAnsi="Arial" w:cs="Arial"/>
          <w:sz w:val="24"/>
          <w:szCs w:val="24"/>
          <w:u w:val="single"/>
        </w:rPr>
      </w:pPr>
    </w:p>
    <w:p w:rsidR="00D75CFC" w:rsidRPr="003D6474" w:rsidRDefault="00FB24BC" w:rsidP="00E8688F">
      <w:pPr>
        <w:rPr>
          <w:rFonts w:ascii="Arial" w:hAnsi="Arial" w:cs="Arial"/>
          <w:sz w:val="24"/>
          <w:szCs w:val="24"/>
        </w:rPr>
      </w:pPr>
      <w:r>
        <w:rPr>
          <w:rFonts w:ascii="Arial" w:hAnsi="Arial" w:cs="Arial"/>
          <w:sz w:val="24"/>
          <w:szCs w:val="24"/>
        </w:rPr>
        <w:t>In addition, Domestic Homicide Reviews (DHRs</w:t>
      </w:r>
      <w:r w:rsidR="00D34908">
        <w:rPr>
          <w:rFonts w:ascii="Arial" w:hAnsi="Arial" w:cs="Arial"/>
          <w:sz w:val="24"/>
          <w:szCs w:val="24"/>
        </w:rPr>
        <w:t xml:space="preserve"> – a statutory process intro</w:t>
      </w:r>
      <w:r w:rsidR="00FB0980">
        <w:rPr>
          <w:rFonts w:ascii="Arial" w:hAnsi="Arial" w:cs="Arial"/>
          <w:sz w:val="24"/>
          <w:szCs w:val="24"/>
        </w:rPr>
        <w:t>duced in 2011 similar to Serious</w:t>
      </w:r>
      <w:r w:rsidR="00D34908">
        <w:rPr>
          <w:rFonts w:ascii="Arial" w:hAnsi="Arial" w:cs="Arial"/>
          <w:sz w:val="24"/>
          <w:szCs w:val="24"/>
        </w:rPr>
        <w:t xml:space="preserve"> Case reviews for children</w:t>
      </w:r>
      <w:r>
        <w:rPr>
          <w:rFonts w:ascii="Arial" w:hAnsi="Arial" w:cs="Arial"/>
          <w:sz w:val="24"/>
          <w:szCs w:val="24"/>
        </w:rPr>
        <w:t>) seek to</w:t>
      </w:r>
      <w:r w:rsidR="006D2227">
        <w:rPr>
          <w:rFonts w:ascii="Arial" w:hAnsi="Arial" w:cs="Arial"/>
          <w:sz w:val="24"/>
          <w:szCs w:val="24"/>
        </w:rPr>
        <w:t xml:space="preserve"> establish that Domestic Abuse p</w:t>
      </w:r>
      <w:r>
        <w:rPr>
          <w:rFonts w:ascii="Arial" w:hAnsi="Arial" w:cs="Arial"/>
          <w:sz w:val="24"/>
          <w:szCs w:val="24"/>
        </w:rPr>
        <w:t>rocesses are adhered to when Domestic Abuse is an identified feature in a case.  This inclu</w:t>
      </w:r>
      <w:r w:rsidR="00BF3540">
        <w:rPr>
          <w:rFonts w:ascii="Arial" w:hAnsi="Arial" w:cs="Arial"/>
          <w:sz w:val="24"/>
          <w:szCs w:val="24"/>
        </w:rPr>
        <w:t>des undertaking Domestic Abuse Risk A</w:t>
      </w:r>
      <w:r>
        <w:rPr>
          <w:rFonts w:ascii="Arial" w:hAnsi="Arial" w:cs="Arial"/>
          <w:sz w:val="24"/>
          <w:szCs w:val="24"/>
        </w:rPr>
        <w:t xml:space="preserve">ssessment and appropriate referral to MARAC and </w:t>
      </w:r>
      <w:r w:rsidR="00FB0980">
        <w:rPr>
          <w:rFonts w:ascii="Arial" w:hAnsi="Arial" w:cs="Arial"/>
          <w:sz w:val="24"/>
          <w:szCs w:val="24"/>
        </w:rPr>
        <w:t xml:space="preserve">the </w:t>
      </w:r>
      <w:r>
        <w:rPr>
          <w:rFonts w:ascii="Arial" w:hAnsi="Arial" w:cs="Arial"/>
          <w:sz w:val="24"/>
          <w:szCs w:val="24"/>
        </w:rPr>
        <w:t>I</w:t>
      </w:r>
      <w:r w:rsidR="00FB0980">
        <w:rPr>
          <w:rFonts w:ascii="Arial" w:hAnsi="Arial" w:cs="Arial"/>
          <w:sz w:val="24"/>
          <w:szCs w:val="24"/>
        </w:rPr>
        <w:t xml:space="preserve">ndependent </w:t>
      </w:r>
      <w:r>
        <w:rPr>
          <w:rFonts w:ascii="Arial" w:hAnsi="Arial" w:cs="Arial"/>
          <w:sz w:val="24"/>
          <w:szCs w:val="24"/>
        </w:rPr>
        <w:t>D</w:t>
      </w:r>
      <w:r w:rsidR="00FB0980">
        <w:rPr>
          <w:rFonts w:ascii="Arial" w:hAnsi="Arial" w:cs="Arial"/>
          <w:sz w:val="24"/>
          <w:szCs w:val="24"/>
        </w:rPr>
        <w:t xml:space="preserve">omestic </w:t>
      </w:r>
      <w:r>
        <w:rPr>
          <w:rFonts w:ascii="Arial" w:hAnsi="Arial" w:cs="Arial"/>
          <w:sz w:val="24"/>
          <w:szCs w:val="24"/>
        </w:rPr>
        <w:t>V</w:t>
      </w:r>
      <w:r w:rsidR="00FB0980">
        <w:rPr>
          <w:rFonts w:ascii="Arial" w:hAnsi="Arial" w:cs="Arial"/>
          <w:sz w:val="24"/>
          <w:szCs w:val="24"/>
        </w:rPr>
        <w:t xml:space="preserve">iolence </w:t>
      </w:r>
      <w:r>
        <w:rPr>
          <w:rFonts w:ascii="Arial" w:hAnsi="Arial" w:cs="Arial"/>
          <w:sz w:val="24"/>
          <w:szCs w:val="24"/>
        </w:rPr>
        <w:t>A</w:t>
      </w:r>
      <w:r w:rsidR="00FB0980">
        <w:rPr>
          <w:rFonts w:ascii="Arial" w:hAnsi="Arial" w:cs="Arial"/>
          <w:sz w:val="24"/>
          <w:szCs w:val="24"/>
        </w:rPr>
        <w:t>dvocacy Service (IDVAS)</w:t>
      </w:r>
      <w:r>
        <w:rPr>
          <w:rFonts w:ascii="Arial" w:hAnsi="Arial" w:cs="Arial"/>
          <w:sz w:val="24"/>
          <w:szCs w:val="24"/>
        </w:rPr>
        <w:t xml:space="preserve"> when the risk posed to victim is assessed as high.</w:t>
      </w:r>
    </w:p>
    <w:p w:rsidR="00D75CFC" w:rsidRDefault="00E8688F" w:rsidP="00D75CFC">
      <w:pPr>
        <w:spacing w:after="0"/>
        <w:rPr>
          <w:rFonts w:ascii="Arial" w:hAnsi="Arial" w:cs="Arial"/>
          <w:sz w:val="24"/>
          <w:szCs w:val="24"/>
          <w:u w:val="single"/>
        </w:rPr>
      </w:pPr>
      <w:r w:rsidRPr="00D3575D">
        <w:rPr>
          <w:rFonts w:ascii="Arial" w:hAnsi="Arial" w:cs="Arial"/>
          <w:sz w:val="24"/>
          <w:szCs w:val="24"/>
          <w:u w:val="single"/>
        </w:rPr>
        <w:t>2. What types of cases are discussed at MARAC?</w:t>
      </w:r>
    </w:p>
    <w:p w:rsidR="00663124" w:rsidRDefault="00E8688F" w:rsidP="00D75CFC">
      <w:pPr>
        <w:spacing w:after="0"/>
        <w:rPr>
          <w:rFonts w:ascii="Arial" w:hAnsi="Arial" w:cs="Arial"/>
          <w:sz w:val="24"/>
          <w:szCs w:val="24"/>
        </w:rPr>
      </w:pPr>
      <w:r w:rsidRPr="00321503">
        <w:rPr>
          <w:rFonts w:ascii="Arial" w:hAnsi="Arial" w:cs="Arial"/>
          <w:sz w:val="24"/>
          <w:szCs w:val="24"/>
        </w:rPr>
        <w:t xml:space="preserve">The </w:t>
      </w:r>
      <w:r w:rsidR="001265C9">
        <w:rPr>
          <w:rFonts w:ascii="Arial" w:hAnsi="Arial" w:cs="Arial"/>
          <w:sz w:val="24"/>
          <w:szCs w:val="24"/>
        </w:rPr>
        <w:t>ca</w:t>
      </w:r>
      <w:r w:rsidRPr="00321503">
        <w:rPr>
          <w:rFonts w:ascii="Arial" w:hAnsi="Arial" w:cs="Arial"/>
          <w:sz w:val="24"/>
          <w:szCs w:val="24"/>
        </w:rPr>
        <w:t>ses of domestic abuse</w:t>
      </w:r>
      <w:r w:rsidR="004455A6">
        <w:rPr>
          <w:rFonts w:ascii="Arial" w:hAnsi="Arial" w:cs="Arial"/>
          <w:sz w:val="24"/>
          <w:szCs w:val="24"/>
        </w:rPr>
        <w:t xml:space="preserve"> assessed as</w:t>
      </w:r>
      <w:r w:rsidR="001265C9">
        <w:rPr>
          <w:rFonts w:ascii="Arial" w:hAnsi="Arial" w:cs="Arial"/>
          <w:sz w:val="24"/>
          <w:szCs w:val="24"/>
        </w:rPr>
        <w:t xml:space="preserve"> </w:t>
      </w:r>
      <w:r w:rsidR="00D34908">
        <w:rPr>
          <w:rFonts w:ascii="Arial" w:hAnsi="Arial" w:cs="Arial"/>
          <w:sz w:val="24"/>
          <w:szCs w:val="24"/>
        </w:rPr>
        <w:t xml:space="preserve">at </w:t>
      </w:r>
      <w:r w:rsidR="001265C9">
        <w:rPr>
          <w:rFonts w:ascii="Arial" w:hAnsi="Arial" w:cs="Arial"/>
          <w:sz w:val="24"/>
          <w:szCs w:val="24"/>
        </w:rPr>
        <w:t xml:space="preserve">high risk </w:t>
      </w:r>
      <w:r w:rsidR="00D34908">
        <w:rPr>
          <w:rFonts w:ascii="Arial" w:hAnsi="Arial" w:cs="Arial"/>
          <w:sz w:val="24"/>
          <w:szCs w:val="24"/>
        </w:rPr>
        <w:t xml:space="preserve">of serious harm or homicide </w:t>
      </w:r>
      <w:r w:rsidR="001265C9">
        <w:rPr>
          <w:rFonts w:ascii="Arial" w:hAnsi="Arial" w:cs="Arial"/>
          <w:sz w:val="24"/>
          <w:szCs w:val="24"/>
        </w:rPr>
        <w:t>using the ACPO DASH Risk Assessment tool</w:t>
      </w:r>
      <w:r w:rsidRPr="00321503">
        <w:rPr>
          <w:rFonts w:ascii="Arial" w:hAnsi="Arial" w:cs="Arial"/>
          <w:sz w:val="24"/>
          <w:szCs w:val="24"/>
        </w:rPr>
        <w:t xml:space="preserve"> are discussed at MARAC. </w:t>
      </w:r>
      <w:r w:rsidR="008D7DF6">
        <w:rPr>
          <w:rFonts w:ascii="Arial" w:hAnsi="Arial" w:cs="Arial"/>
          <w:sz w:val="24"/>
          <w:szCs w:val="24"/>
        </w:rPr>
        <w:t xml:space="preserve">High risk refers to the high risk of the victim being caused </w:t>
      </w:r>
      <w:r w:rsidR="00404D8D">
        <w:rPr>
          <w:rFonts w:ascii="Arial" w:hAnsi="Arial" w:cs="Arial"/>
          <w:sz w:val="24"/>
          <w:szCs w:val="24"/>
        </w:rPr>
        <w:t>serious</w:t>
      </w:r>
      <w:r w:rsidR="008D7DF6">
        <w:rPr>
          <w:rFonts w:ascii="Arial" w:hAnsi="Arial" w:cs="Arial"/>
          <w:sz w:val="24"/>
          <w:szCs w:val="24"/>
        </w:rPr>
        <w:t xml:space="preserve"> harm.  </w:t>
      </w:r>
    </w:p>
    <w:p w:rsidR="008D7DF6" w:rsidRPr="00D75CFC" w:rsidRDefault="008D7DF6" w:rsidP="00D75CFC">
      <w:pPr>
        <w:spacing w:after="0"/>
        <w:rPr>
          <w:rFonts w:ascii="Arial" w:hAnsi="Arial" w:cs="Arial"/>
          <w:sz w:val="24"/>
          <w:szCs w:val="24"/>
          <w:u w:val="single"/>
        </w:rPr>
      </w:pPr>
      <w:r>
        <w:rPr>
          <w:rFonts w:ascii="Arial" w:hAnsi="Arial" w:cs="Arial"/>
          <w:sz w:val="24"/>
          <w:szCs w:val="24"/>
        </w:rPr>
        <w:t>Serious harm is defined as:</w:t>
      </w:r>
    </w:p>
    <w:p w:rsidR="008D7DF6" w:rsidRDefault="00B80C34" w:rsidP="00B80C34">
      <w:pPr>
        <w:ind w:left="720"/>
        <w:rPr>
          <w:rFonts w:ascii="Arial" w:hAnsi="Arial" w:cs="Arial"/>
          <w:sz w:val="24"/>
          <w:szCs w:val="24"/>
        </w:rPr>
      </w:pPr>
      <w:r w:rsidRPr="00B80C34">
        <w:rPr>
          <w:rFonts w:ascii="Arial" w:hAnsi="Arial" w:cs="Arial"/>
          <w:sz w:val="24"/>
          <w:szCs w:val="24"/>
        </w:rPr>
        <w:lastRenderedPageBreak/>
        <w:t>Serious harm is a risk that is life threatening and / or traumatic, and from which recovery, whether physical or psychological, can be expected to be difficult or impossible</w:t>
      </w:r>
    </w:p>
    <w:p w:rsidR="00E8688F" w:rsidRPr="00B66AD9" w:rsidRDefault="00E8688F" w:rsidP="00B66AD9">
      <w:pPr>
        <w:rPr>
          <w:rFonts w:ascii="Arial" w:hAnsi="Arial" w:cs="Arial"/>
          <w:color w:val="000000" w:themeColor="text1"/>
          <w:sz w:val="24"/>
          <w:szCs w:val="24"/>
        </w:rPr>
      </w:pPr>
      <w:r w:rsidRPr="00321503">
        <w:rPr>
          <w:rFonts w:ascii="Arial" w:hAnsi="Arial" w:cs="Arial"/>
          <w:sz w:val="24"/>
          <w:szCs w:val="24"/>
        </w:rPr>
        <w:t>The referral criteria for high risk in</w:t>
      </w:r>
      <w:r w:rsidR="001265C9">
        <w:rPr>
          <w:rFonts w:ascii="Arial" w:hAnsi="Arial" w:cs="Arial"/>
          <w:sz w:val="24"/>
          <w:szCs w:val="24"/>
        </w:rPr>
        <w:t xml:space="preserve"> </w:t>
      </w:r>
      <w:r w:rsidR="00404D8D">
        <w:rPr>
          <w:rFonts w:ascii="Arial" w:hAnsi="Arial" w:cs="Arial"/>
          <w:sz w:val="24"/>
          <w:szCs w:val="24"/>
        </w:rPr>
        <w:t xml:space="preserve">Sheffield </w:t>
      </w:r>
      <w:r w:rsidR="00B66AD9">
        <w:rPr>
          <w:rFonts w:ascii="Arial" w:hAnsi="Arial" w:cs="Arial"/>
          <w:sz w:val="24"/>
          <w:szCs w:val="24"/>
        </w:rPr>
        <w:t xml:space="preserve">is </w:t>
      </w:r>
      <w:r w:rsidR="00663124">
        <w:rPr>
          <w:rFonts w:ascii="Arial" w:hAnsi="Arial" w:cs="Arial"/>
          <w:sz w:val="24"/>
          <w:szCs w:val="24"/>
        </w:rPr>
        <w:t xml:space="preserve">solely </w:t>
      </w:r>
      <w:r w:rsidR="00B66AD9">
        <w:rPr>
          <w:rFonts w:ascii="Arial" w:hAnsi="Arial" w:cs="Arial"/>
          <w:sz w:val="24"/>
          <w:szCs w:val="24"/>
        </w:rPr>
        <w:t xml:space="preserve">based on </w:t>
      </w:r>
      <w:r w:rsidR="00B66AD9" w:rsidRPr="00B66AD9">
        <w:rPr>
          <w:rFonts w:ascii="Arial" w:hAnsi="Arial" w:cs="Arial"/>
          <w:color w:val="000000" w:themeColor="text1"/>
          <w:sz w:val="24"/>
          <w:szCs w:val="24"/>
        </w:rPr>
        <w:t>p</w:t>
      </w:r>
      <w:r w:rsidRPr="00B66AD9">
        <w:rPr>
          <w:rFonts w:ascii="Arial" w:hAnsi="Arial" w:cs="Arial"/>
          <w:color w:val="000000" w:themeColor="text1"/>
          <w:sz w:val="24"/>
          <w:szCs w:val="24"/>
        </w:rPr>
        <w:t>rofessional judgement</w:t>
      </w:r>
      <w:r w:rsidR="00B66AD9" w:rsidRPr="00B66AD9">
        <w:rPr>
          <w:rFonts w:ascii="Arial" w:hAnsi="Arial" w:cs="Arial"/>
          <w:color w:val="000000" w:themeColor="text1"/>
          <w:sz w:val="24"/>
          <w:szCs w:val="24"/>
        </w:rPr>
        <w:t xml:space="preserve"> and not the number of ticks</w:t>
      </w:r>
      <w:r w:rsidRPr="00B66AD9">
        <w:rPr>
          <w:rFonts w:ascii="Arial" w:hAnsi="Arial" w:cs="Arial"/>
          <w:color w:val="000000" w:themeColor="text1"/>
          <w:sz w:val="24"/>
          <w:szCs w:val="24"/>
        </w:rPr>
        <w:t xml:space="preserve"> </w:t>
      </w:r>
      <w:r w:rsidR="004455A6">
        <w:rPr>
          <w:rFonts w:ascii="Arial" w:hAnsi="Arial" w:cs="Arial"/>
          <w:color w:val="000000" w:themeColor="text1"/>
          <w:sz w:val="24"/>
          <w:szCs w:val="24"/>
        </w:rPr>
        <w:t>on the form;</w:t>
      </w:r>
      <w:r w:rsidR="001265C9" w:rsidRPr="00B66AD9">
        <w:rPr>
          <w:rFonts w:ascii="Arial" w:hAnsi="Arial" w:cs="Arial"/>
          <w:color w:val="000000" w:themeColor="text1"/>
          <w:sz w:val="24"/>
          <w:szCs w:val="24"/>
        </w:rPr>
        <w:t xml:space="preserve"> </w:t>
      </w:r>
      <w:r w:rsidR="00D34908">
        <w:rPr>
          <w:rFonts w:ascii="Arial" w:hAnsi="Arial" w:cs="Arial"/>
          <w:color w:val="000000" w:themeColor="text1"/>
          <w:sz w:val="24"/>
          <w:szCs w:val="24"/>
        </w:rPr>
        <w:t xml:space="preserve">e.g. </w:t>
      </w:r>
      <w:r w:rsidR="001265C9" w:rsidRPr="00B66AD9">
        <w:rPr>
          <w:rFonts w:ascii="Arial" w:hAnsi="Arial" w:cs="Arial"/>
          <w:color w:val="000000" w:themeColor="text1"/>
          <w:sz w:val="24"/>
          <w:szCs w:val="24"/>
        </w:rPr>
        <w:t xml:space="preserve">cases </w:t>
      </w:r>
      <w:r w:rsidRPr="00B66AD9">
        <w:rPr>
          <w:rFonts w:ascii="Arial" w:hAnsi="Arial" w:cs="Arial"/>
          <w:color w:val="000000" w:themeColor="text1"/>
          <w:sz w:val="24"/>
          <w:szCs w:val="24"/>
        </w:rPr>
        <w:t>where the professional has serious concer</w:t>
      </w:r>
      <w:r w:rsidR="008D7DF6" w:rsidRPr="00B66AD9">
        <w:rPr>
          <w:rFonts w:ascii="Arial" w:hAnsi="Arial" w:cs="Arial"/>
          <w:color w:val="000000" w:themeColor="text1"/>
          <w:sz w:val="24"/>
          <w:szCs w:val="24"/>
        </w:rPr>
        <w:t>ns about the victim’s situation</w:t>
      </w:r>
      <w:r w:rsidR="00B66AD9" w:rsidRPr="00B66AD9">
        <w:rPr>
          <w:rFonts w:ascii="Arial" w:hAnsi="Arial" w:cs="Arial"/>
          <w:color w:val="000000" w:themeColor="text1"/>
          <w:sz w:val="24"/>
          <w:szCs w:val="24"/>
        </w:rPr>
        <w:t>.</w:t>
      </w:r>
      <w:r w:rsidR="00A064A5">
        <w:rPr>
          <w:rFonts w:ascii="Arial" w:hAnsi="Arial" w:cs="Arial"/>
          <w:color w:val="000000" w:themeColor="text1"/>
          <w:sz w:val="24"/>
          <w:szCs w:val="24"/>
        </w:rPr>
        <w:t xml:space="preserve"> If you don’t think the person is at high risk but they still need support please refer or signpost them to Sheffield Domestic Abuse Helpline 0808 808 2241 help@sheffielddact.org.uk . </w:t>
      </w:r>
    </w:p>
    <w:p w:rsidR="00D75CFC" w:rsidRDefault="00E8688F" w:rsidP="00D75CFC">
      <w:pPr>
        <w:spacing w:after="0"/>
        <w:rPr>
          <w:rFonts w:ascii="Arial" w:hAnsi="Arial" w:cs="Arial"/>
          <w:sz w:val="24"/>
          <w:szCs w:val="24"/>
          <w:u w:val="single"/>
        </w:rPr>
      </w:pPr>
      <w:r w:rsidRPr="00D3575D">
        <w:rPr>
          <w:rFonts w:ascii="Arial" w:hAnsi="Arial" w:cs="Arial"/>
          <w:sz w:val="24"/>
          <w:szCs w:val="24"/>
          <w:u w:val="single"/>
        </w:rPr>
        <w:t>3. What do I do if I think I have a case for the MARAC?</w:t>
      </w:r>
    </w:p>
    <w:p w:rsidR="008D7DF6" w:rsidRPr="00D75CFC" w:rsidRDefault="00E8688F" w:rsidP="00D75CFC">
      <w:pPr>
        <w:spacing w:after="0"/>
        <w:rPr>
          <w:rFonts w:ascii="Arial" w:hAnsi="Arial" w:cs="Arial"/>
          <w:sz w:val="24"/>
          <w:szCs w:val="24"/>
          <w:u w:val="single"/>
        </w:rPr>
      </w:pPr>
      <w:r w:rsidRPr="00321503">
        <w:rPr>
          <w:rFonts w:ascii="Arial" w:hAnsi="Arial" w:cs="Arial"/>
          <w:sz w:val="24"/>
          <w:szCs w:val="24"/>
        </w:rPr>
        <w:t>Only practitioners can make</w:t>
      </w:r>
      <w:r w:rsidR="001265C9">
        <w:rPr>
          <w:rFonts w:ascii="Arial" w:hAnsi="Arial" w:cs="Arial"/>
          <w:sz w:val="24"/>
          <w:szCs w:val="24"/>
        </w:rPr>
        <w:t xml:space="preserve"> a referral into MARAC</w:t>
      </w:r>
      <w:r w:rsidR="00D34908">
        <w:rPr>
          <w:rFonts w:ascii="Arial" w:hAnsi="Arial" w:cs="Arial"/>
          <w:sz w:val="24"/>
          <w:szCs w:val="24"/>
        </w:rPr>
        <w:t xml:space="preserve"> – people cannot self refer</w:t>
      </w:r>
      <w:r w:rsidR="001265C9">
        <w:rPr>
          <w:rFonts w:ascii="Arial" w:hAnsi="Arial" w:cs="Arial"/>
          <w:sz w:val="24"/>
          <w:szCs w:val="24"/>
        </w:rPr>
        <w:t xml:space="preserve">. You </w:t>
      </w:r>
      <w:r w:rsidR="00D34908">
        <w:rPr>
          <w:rFonts w:ascii="Arial" w:hAnsi="Arial" w:cs="Arial"/>
          <w:sz w:val="24"/>
          <w:szCs w:val="24"/>
        </w:rPr>
        <w:t xml:space="preserve">must </w:t>
      </w:r>
      <w:r w:rsidRPr="00321503">
        <w:rPr>
          <w:rFonts w:ascii="Arial" w:hAnsi="Arial" w:cs="Arial"/>
          <w:sz w:val="24"/>
          <w:szCs w:val="24"/>
        </w:rPr>
        <w:t xml:space="preserve">complete the Risk Identification Check list that forms part of the </w:t>
      </w:r>
      <w:r w:rsidR="001265C9">
        <w:rPr>
          <w:rFonts w:ascii="Arial" w:hAnsi="Arial" w:cs="Arial"/>
          <w:sz w:val="24"/>
          <w:szCs w:val="24"/>
        </w:rPr>
        <w:t>ACPO DASH MARAC</w:t>
      </w:r>
      <w:r w:rsidRPr="00321503">
        <w:rPr>
          <w:rFonts w:ascii="Arial" w:hAnsi="Arial" w:cs="Arial"/>
          <w:sz w:val="24"/>
          <w:szCs w:val="24"/>
        </w:rPr>
        <w:t xml:space="preserve"> referral form. </w:t>
      </w:r>
      <w:r w:rsidR="008D7DF6">
        <w:rPr>
          <w:rFonts w:ascii="Arial" w:hAnsi="Arial" w:cs="Arial"/>
          <w:sz w:val="24"/>
          <w:szCs w:val="24"/>
        </w:rPr>
        <w:t>If you have not been trained to complete this form then please ensure your manager or agency’s MARAC lead countersigns the referral</w:t>
      </w:r>
      <w:r w:rsidR="00FB24BC">
        <w:rPr>
          <w:rFonts w:ascii="Arial" w:hAnsi="Arial" w:cs="Arial"/>
          <w:sz w:val="24"/>
          <w:szCs w:val="24"/>
        </w:rPr>
        <w:t xml:space="preserve"> until you undertake the training</w:t>
      </w:r>
      <w:r w:rsidR="008D7DF6">
        <w:rPr>
          <w:rFonts w:ascii="Arial" w:hAnsi="Arial" w:cs="Arial"/>
          <w:sz w:val="24"/>
          <w:szCs w:val="24"/>
        </w:rPr>
        <w:t xml:space="preserve">.  </w:t>
      </w:r>
    </w:p>
    <w:p w:rsidR="00E8688F" w:rsidRDefault="00E8688F" w:rsidP="00E8688F">
      <w:pPr>
        <w:rPr>
          <w:rFonts w:ascii="Arial" w:hAnsi="Arial" w:cs="Arial"/>
          <w:sz w:val="24"/>
          <w:szCs w:val="24"/>
        </w:rPr>
      </w:pPr>
      <w:r w:rsidRPr="00321503">
        <w:rPr>
          <w:rFonts w:ascii="Arial" w:hAnsi="Arial" w:cs="Arial"/>
          <w:sz w:val="24"/>
          <w:szCs w:val="24"/>
        </w:rPr>
        <w:t xml:space="preserve">This </w:t>
      </w:r>
      <w:r w:rsidR="008D7DF6">
        <w:rPr>
          <w:rFonts w:ascii="Arial" w:hAnsi="Arial" w:cs="Arial"/>
          <w:sz w:val="24"/>
          <w:szCs w:val="24"/>
        </w:rPr>
        <w:t xml:space="preserve">form </w:t>
      </w:r>
      <w:r w:rsidRPr="00321503">
        <w:rPr>
          <w:rFonts w:ascii="Arial" w:hAnsi="Arial" w:cs="Arial"/>
          <w:sz w:val="24"/>
          <w:szCs w:val="24"/>
        </w:rPr>
        <w:t>is available from the</w:t>
      </w:r>
      <w:r w:rsidR="001265C9">
        <w:rPr>
          <w:rFonts w:ascii="Arial" w:hAnsi="Arial" w:cs="Arial"/>
          <w:sz w:val="24"/>
          <w:szCs w:val="24"/>
        </w:rPr>
        <w:t xml:space="preserve"> MARAC Administration team by emailing:</w:t>
      </w:r>
    </w:p>
    <w:p w:rsidR="00404D8D" w:rsidRPr="00404D8D" w:rsidRDefault="006A59AC" w:rsidP="00404D8D">
      <w:pPr>
        <w:ind w:left="720"/>
        <w:rPr>
          <w:rFonts w:ascii="Calibri" w:hAnsi="Calibri" w:cs="Calibri"/>
          <w:b/>
          <w:sz w:val="28"/>
          <w:szCs w:val="28"/>
        </w:rPr>
      </w:pPr>
      <w:hyperlink r:id="rId10" w:history="1">
        <w:r w:rsidR="00404D8D" w:rsidRPr="00404D8D">
          <w:rPr>
            <w:rStyle w:val="Hyperlink"/>
            <w:rFonts w:ascii="Calibri" w:hAnsi="Calibri" w:cs="Calibri"/>
            <w:b/>
            <w:color w:val="auto"/>
            <w:sz w:val="28"/>
            <w:szCs w:val="28"/>
          </w:rPr>
          <w:t>marac@sheffield.gcsx.gov.uk</w:t>
        </w:r>
      </w:hyperlink>
      <w:r w:rsidR="00404D8D" w:rsidRPr="00404D8D">
        <w:rPr>
          <w:rFonts w:ascii="Calibri" w:hAnsi="Calibri" w:cs="Calibri"/>
          <w:b/>
          <w:sz w:val="28"/>
          <w:szCs w:val="28"/>
        </w:rPr>
        <w:t xml:space="preserve"> </w:t>
      </w:r>
      <w:r w:rsidR="00663124">
        <w:rPr>
          <w:rFonts w:ascii="Calibri" w:hAnsi="Calibri" w:cs="Calibri"/>
          <w:b/>
          <w:sz w:val="28"/>
          <w:szCs w:val="28"/>
        </w:rPr>
        <w:t xml:space="preserve"> or DACT@sheffield.gov.uk</w:t>
      </w:r>
    </w:p>
    <w:p w:rsidR="00404D8D" w:rsidRPr="00404D8D" w:rsidRDefault="00404D8D" w:rsidP="00404D8D">
      <w:pPr>
        <w:rPr>
          <w:rFonts w:ascii="Arial" w:hAnsi="Arial" w:cs="Arial"/>
          <w:sz w:val="24"/>
          <w:szCs w:val="28"/>
        </w:rPr>
      </w:pPr>
      <w:r w:rsidRPr="00404D8D">
        <w:rPr>
          <w:rFonts w:ascii="Arial" w:hAnsi="Arial" w:cs="Arial"/>
          <w:sz w:val="24"/>
          <w:szCs w:val="28"/>
        </w:rPr>
        <w:t xml:space="preserve">The form is </w:t>
      </w:r>
      <w:r w:rsidR="00BF3540">
        <w:rPr>
          <w:rFonts w:ascii="Arial" w:hAnsi="Arial" w:cs="Arial"/>
          <w:sz w:val="24"/>
          <w:szCs w:val="28"/>
        </w:rPr>
        <w:t xml:space="preserve">also </w:t>
      </w:r>
      <w:r w:rsidRPr="00404D8D">
        <w:rPr>
          <w:rFonts w:ascii="Arial" w:hAnsi="Arial" w:cs="Arial"/>
          <w:sz w:val="24"/>
          <w:szCs w:val="28"/>
        </w:rPr>
        <w:t>available to be downloaded from the Sheffiel</w:t>
      </w:r>
      <w:r w:rsidR="00BF3540">
        <w:rPr>
          <w:rFonts w:ascii="Arial" w:hAnsi="Arial" w:cs="Arial"/>
          <w:sz w:val="24"/>
          <w:szCs w:val="28"/>
        </w:rPr>
        <w:t>d Domestic Abuse Co-ordination T</w:t>
      </w:r>
      <w:r w:rsidRPr="00404D8D">
        <w:rPr>
          <w:rFonts w:ascii="Arial" w:hAnsi="Arial" w:cs="Arial"/>
          <w:sz w:val="24"/>
          <w:szCs w:val="28"/>
        </w:rPr>
        <w:t xml:space="preserve">eam </w:t>
      </w:r>
      <w:r w:rsidR="00BF3540">
        <w:rPr>
          <w:rFonts w:ascii="Arial" w:hAnsi="Arial" w:cs="Arial"/>
          <w:sz w:val="24"/>
          <w:szCs w:val="28"/>
        </w:rPr>
        <w:t xml:space="preserve">(SDACT) website </w:t>
      </w:r>
      <w:r w:rsidRPr="00404D8D">
        <w:rPr>
          <w:rFonts w:ascii="Arial" w:hAnsi="Arial" w:cs="Arial"/>
          <w:sz w:val="24"/>
          <w:szCs w:val="28"/>
        </w:rPr>
        <w:t>here:</w:t>
      </w:r>
    </w:p>
    <w:p w:rsidR="00404D8D" w:rsidRPr="00404D8D" w:rsidRDefault="00404D8D" w:rsidP="00404D8D">
      <w:pPr>
        <w:rPr>
          <w:rFonts w:ascii="Arial" w:hAnsi="Arial" w:cs="Arial"/>
          <w:sz w:val="24"/>
          <w:szCs w:val="28"/>
        </w:rPr>
      </w:pPr>
      <w:r w:rsidRPr="00404D8D">
        <w:rPr>
          <w:rFonts w:ascii="Arial" w:hAnsi="Arial" w:cs="Arial"/>
          <w:sz w:val="24"/>
          <w:szCs w:val="28"/>
        </w:rPr>
        <w:t>http://sheffielddact.org.uk/domestic-abuse/resources/marac-information-and-forms/</w:t>
      </w:r>
    </w:p>
    <w:p w:rsidR="00404D8D" w:rsidRPr="00D75CFC" w:rsidRDefault="001265C9" w:rsidP="00E8688F">
      <w:pPr>
        <w:rPr>
          <w:rFonts w:ascii="Arial" w:hAnsi="Arial" w:cs="Arial"/>
          <w:sz w:val="24"/>
          <w:szCs w:val="24"/>
        </w:rPr>
      </w:pPr>
      <w:r>
        <w:rPr>
          <w:rFonts w:ascii="Arial" w:hAnsi="Arial" w:cs="Arial"/>
          <w:sz w:val="24"/>
          <w:szCs w:val="24"/>
        </w:rPr>
        <w:t>On</w:t>
      </w:r>
      <w:r w:rsidR="00E8688F" w:rsidRPr="00321503">
        <w:rPr>
          <w:rFonts w:ascii="Arial" w:hAnsi="Arial" w:cs="Arial"/>
          <w:sz w:val="24"/>
          <w:szCs w:val="24"/>
        </w:rPr>
        <w:t>ce completed, please return</w:t>
      </w:r>
      <w:r>
        <w:rPr>
          <w:rFonts w:ascii="Arial" w:hAnsi="Arial" w:cs="Arial"/>
          <w:sz w:val="24"/>
          <w:szCs w:val="24"/>
        </w:rPr>
        <w:t xml:space="preserve"> the completed form to the MARAC Administr</w:t>
      </w:r>
      <w:r w:rsidR="004337D1">
        <w:rPr>
          <w:rFonts w:ascii="Arial" w:hAnsi="Arial" w:cs="Arial"/>
          <w:sz w:val="24"/>
          <w:szCs w:val="24"/>
        </w:rPr>
        <w:t>a</w:t>
      </w:r>
      <w:r w:rsidR="00A10335">
        <w:rPr>
          <w:rFonts w:ascii="Arial" w:hAnsi="Arial" w:cs="Arial"/>
          <w:sz w:val="24"/>
          <w:szCs w:val="24"/>
        </w:rPr>
        <w:t xml:space="preserve">tor </w:t>
      </w:r>
      <w:r>
        <w:rPr>
          <w:rFonts w:ascii="Arial" w:hAnsi="Arial" w:cs="Arial"/>
          <w:sz w:val="24"/>
          <w:szCs w:val="24"/>
        </w:rPr>
        <w:t xml:space="preserve">and also the </w:t>
      </w:r>
      <w:r w:rsidR="00404D8D">
        <w:rPr>
          <w:rFonts w:ascii="Arial" w:hAnsi="Arial" w:cs="Arial"/>
          <w:sz w:val="24"/>
          <w:szCs w:val="24"/>
        </w:rPr>
        <w:t>Sheffield</w:t>
      </w:r>
      <w:r>
        <w:rPr>
          <w:rFonts w:ascii="Arial" w:hAnsi="Arial" w:cs="Arial"/>
          <w:sz w:val="24"/>
          <w:szCs w:val="24"/>
        </w:rPr>
        <w:t xml:space="preserve"> IDVA Service </w:t>
      </w:r>
      <w:r w:rsidR="00E8688F" w:rsidRPr="00321503">
        <w:rPr>
          <w:rFonts w:ascii="Arial" w:hAnsi="Arial" w:cs="Arial"/>
          <w:sz w:val="24"/>
          <w:szCs w:val="24"/>
        </w:rPr>
        <w:t xml:space="preserve">by secure </w:t>
      </w:r>
      <w:r w:rsidR="004455A6">
        <w:rPr>
          <w:rFonts w:ascii="Arial" w:hAnsi="Arial" w:cs="Arial"/>
          <w:sz w:val="24"/>
          <w:szCs w:val="24"/>
        </w:rPr>
        <w:t>e</w:t>
      </w:r>
      <w:r w:rsidR="00E8688F" w:rsidRPr="00321503">
        <w:rPr>
          <w:rFonts w:ascii="Arial" w:hAnsi="Arial" w:cs="Arial"/>
          <w:sz w:val="24"/>
          <w:szCs w:val="24"/>
        </w:rPr>
        <w:t>mail</w:t>
      </w:r>
      <w:r w:rsidR="004455A6">
        <w:rPr>
          <w:rFonts w:ascii="Arial" w:hAnsi="Arial" w:cs="Arial"/>
          <w:sz w:val="24"/>
          <w:szCs w:val="24"/>
        </w:rPr>
        <w:t xml:space="preserve"> only</w:t>
      </w:r>
      <w:r w:rsidR="00E8688F" w:rsidRPr="00321503">
        <w:rPr>
          <w:rFonts w:ascii="Arial" w:hAnsi="Arial" w:cs="Arial"/>
          <w:sz w:val="24"/>
          <w:szCs w:val="24"/>
        </w:rPr>
        <w:t xml:space="preserve">. If you do not have a secure mail please give the </w:t>
      </w:r>
      <w:r w:rsidR="000C7AEA">
        <w:rPr>
          <w:rFonts w:ascii="Arial" w:hAnsi="Arial" w:cs="Arial"/>
          <w:sz w:val="24"/>
          <w:szCs w:val="24"/>
        </w:rPr>
        <w:t>MARAC administrator</w:t>
      </w:r>
      <w:r w:rsidR="00E8688F" w:rsidRPr="00321503">
        <w:rPr>
          <w:rFonts w:ascii="Arial" w:hAnsi="Arial" w:cs="Arial"/>
          <w:sz w:val="24"/>
          <w:szCs w:val="24"/>
        </w:rPr>
        <w:t xml:space="preserve"> a call</w:t>
      </w:r>
      <w:r w:rsidR="000C7AEA">
        <w:rPr>
          <w:rFonts w:ascii="Arial" w:hAnsi="Arial" w:cs="Arial"/>
          <w:sz w:val="24"/>
          <w:szCs w:val="24"/>
        </w:rPr>
        <w:t xml:space="preserve"> on 0114 205 3965</w:t>
      </w:r>
      <w:r w:rsidR="00663124">
        <w:rPr>
          <w:rFonts w:ascii="Arial" w:hAnsi="Arial" w:cs="Arial"/>
          <w:sz w:val="24"/>
          <w:szCs w:val="24"/>
        </w:rPr>
        <w:t xml:space="preserve"> to discuss your options</w:t>
      </w:r>
      <w:r w:rsidR="00E8688F" w:rsidRPr="00321503">
        <w:rPr>
          <w:rFonts w:ascii="Arial" w:hAnsi="Arial" w:cs="Arial"/>
          <w:sz w:val="24"/>
          <w:szCs w:val="24"/>
        </w:rPr>
        <w:t>.</w:t>
      </w:r>
    </w:p>
    <w:p w:rsidR="00D75CFC" w:rsidRDefault="00E8688F" w:rsidP="00D75CFC">
      <w:pPr>
        <w:spacing w:after="0"/>
        <w:rPr>
          <w:rFonts w:ascii="Arial" w:hAnsi="Arial" w:cs="Arial"/>
          <w:sz w:val="24"/>
          <w:szCs w:val="24"/>
          <w:u w:val="single"/>
        </w:rPr>
      </w:pPr>
      <w:r w:rsidRPr="00D3575D">
        <w:rPr>
          <w:rFonts w:ascii="Arial" w:hAnsi="Arial" w:cs="Arial"/>
          <w:sz w:val="24"/>
          <w:szCs w:val="24"/>
          <w:u w:val="single"/>
        </w:rPr>
        <w:t>4. How often does MARAC meet?</w:t>
      </w:r>
    </w:p>
    <w:p w:rsidR="00D75CFC" w:rsidRDefault="00E8688F" w:rsidP="00BF3540">
      <w:pPr>
        <w:spacing w:after="0"/>
        <w:rPr>
          <w:rFonts w:ascii="Arial" w:hAnsi="Arial" w:cs="Arial"/>
          <w:sz w:val="24"/>
          <w:szCs w:val="24"/>
          <w:u w:val="single"/>
        </w:rPr>
      </w:pPr>
      <w:r w:rsidRPr="00321503">
        <w:rPr>
          <w:rFonts w:ascii="Arial" w:hAnsi="Arial" w:cs="Arial"/>
          <w:sz w:val="24"/>
          <w:szCs w:val="24"/>
        </w:rPr>
        <w:t xml:space="preserve">The MARAC meets </w:t>
      </w:r>
      <w:r w:rsidR="00663124">
        <w:rPr>
          <w:rFonts w:ascii="Arial" w:hAnsi="Arial" w:cs="Arial"/>
          <w:sz w:val="24"/>
          <w:szCs w:val="24"/>
        </w:rPr>
        <w:t xml:space="preserve">3 weeks out of </w:t>
      </w:r>
      <w:r w:rsidR="000C7AEA">
        <w:rPr>
          <w:rFonts w:ascii="Arial" w:hAnsi="Arial" w:cs="Arial"/>
          <w:sz w:val="24"/>
          <w:szCs w:val="24"/>
        </w:rPr>
        <w:t xml:space="preserve">4 </w:t>
      </w:r>
      <w:r w:rsidR="00663124">
        <w:rPr>
          <w:rFonts w:ascii="Arial" w:hAnsi="Arial" w:cs="Arial"/>
          <w:sz w:val="24"/>
          <w:szCs w:val="24"/>
        </w:rPr>
        <w:t xml:space="preserve">in a month </w:t>
      </w:r>
      <w:r w:rsidR="000C7AEA">
        <w:rPr>
          <w:rFonts w:ascii="Arial" w:hAnsi="Arial" w:cs="Arial"/>
          <w:sz w:val="24"/>
          <w:szCs w:val="24"/>
        </w:rPr>
        <w:t>on a Tuesday at South Yorkshire Police Station, Snig Hill, Sheffield, S3 8LY.</w:t>
      </w:r>
    </w:p>
    <w:p w:rsidR="00BF3540" w:rsidRDefault="00BF3540" w:rsidP="00BF3540">
      <w:pPr>
        <w:spacing w:after="0"/>
        <w:rPr>
          <w:rFonts w:ascii="Arial" w:hAnsi="Arial" w:cs="Arial"/>
          <w:sz w:val="24"/>
          <w:szCs w:val="24"/>
          <w:u w:val="single"/>
        </w:rPr>
      </w:pPr>
    </w:p>
    <w:p w:rsidR="00D75CFC" w:rsidRDefault="00E8688F" w:rsidP="00D75CFC">
      <w:pPr>
        <w:spacing w:after="0"/>
        <w:rPr>
          <w:rFonts w:ascii="Arial" w:hAnsi="Arial" w:cs="Arial"/>
          <w:sz w:val="24"/>
          <w:szCs w:val="24"/>
          <w:u w:val="single"/>
        </w:rPr>
      </w:pPr>
      <w:r w:rsidRPr="00D3575D">
        <w:rPr>
          <w:rFonts w:ascii="Arial" w:hAnsi="Arial" w:cs="Arial"/>
          <w:sz w:val="24"/>
          <w:szCs w:val="24"/>
          <w:u w:val="single"/>
        </w:rPr>
        <w:t>5. Who organises the meetings?</w:t>
      </w:r>
    </w:p>
    <w:p w:rsidR="00D75CFC" w:rsidRPr="00663124" w:rsidRDefault="00E8688F" w:rsidP="00BF3540">
      <w:pPr>
        <w:spacing w:after="0"/>
        <w:rPr>
          <w:rFonts w:ascii="Arial" w:hAnsi="Arial" w:cs="Arial"/>
          <w:color w:val="000000" w:themeColor="text1"/>
          <w:sz w:val="24"/>
          <w:szCs w:val="24"/>
          <w:u w:val="single"/>
        </w:rPr>
      </w:pPr>
      <w:r w:rsidRPr="00321503">
        <w:rPr>
          <w:rFonts w:ascii="Arial" w:hAnsi="Arial" w:cs="Arial"/>
          <w:sz w:val="24"/>
          <w:szCs w:val="24"/>
        </w:rPr>
        <w:t xml:space="preserve">The </w:t>
      </w:r>
      <w:r w:rsidR="001265C9">
        <w:rPr>
          <w:rFonts w:ascii="Arial" w:hAnsi="Arial" w:cs="Arial"/>
          <w:sz w:val="24"/>
          <w:szCs w:val="24"/>
        </w:rPr>
        <w:t>S</w:t>
      </w:r>
      <w:r w:rsidR="00BF3540">
        <w:rPr>
          <w:rFonts w:ascii="Arial" w:hAnsi="Arial" w:cs="Arial"/>
          <w:sz w:val="24"/>
          <w:szCs w:val="24"/>
        </w:rPr>
        <w:t xml:space="preserve">outh </w:t>
      </w:r>
      <w:r w:rsidR="001265C9">
        <w:rPr>
          <w:rFonts w:ascii="Arial" w:hAnsi="Arial" w:cs="Arial"/>
          <w:sz w:val="24"/>
          <w:szCs w:val="24"/>
        </w:rPr>
        <w:t>Y</w:t>
      </w:r>
      <w:r w:rsidR="00BF3540">
        <w:rPr>
          <w:rFonts w:ascii="Arial" w:hAnsi="Arial" w:cs="Arial"/>
          <w:sz w:val="24"/>
          <w:szCs w:val="24"/>
        </w:rPr>
        <w:t xml:space="preserve">orkshire </w:t>
      </w:r>
      <w:r w:rsidR="001265C9">
        <w:rPr>
          <w:rFonts w:ascii="Arial" w:hAnsi="Arial" w:cs="Arial"/>
          <w:sz w:val="24"/>
          <w:szCs w:val="24"/>
        </w:rPr>
        <w:t>P</w:t>
      </w:r>
      <w:r w:rsidR="00BF3540">
        <w:rPr>
          <w:rFonts w:ascii="Arial" w:hAnsi="Arial" w:cs="Arial"/>
          <w:sz w:val="24"/>
          <w:szCs w:val="24"/>
        </w:rPr>
        <w:t>olice (SYP)</w:t>
      </w:r>
      <w:r w:rsidR="001265C9">
        <w:rPr>
          <w:rFonts w:ascii="Arial" w:hAnsi="Arial" w:cs="Arial"/>
          <w:sz w:val="24"/>
          <w:szCs w:val="24"/>
        </w:rPr>
        <w:t xml:space="preserve"> </w:t>
      </w:r>
      <w:r w:rsidRPr="00321503">
        <w:rPr>
          <w:rFonts w:ascii="Arial" w:hAnsi="Arial" w:cs="Arial"/>
          <w:sz w:val="24"/>
          <w:szCs w:val="24"/>
        </w:rPr>
        <w:t>MARAC Co-ordinator</w:t>
      </w:r>
      <w:r w:rsidR="001265C9">
        <w:rPr>
          <w:rFonts w:ascii="Arial" w:hAnsi="Arial" w:cs="Arial"/>
          <w:sz w:val="24"/>
          <w:szCs w:val="24"/>
        </w:rPr>
        <w:t xml:space="preserve"> organises the meetings and </w:t>
      </w:r>
      <w:r w:rsidR="00BF3540" w:rsidRPr="00663124">
        <w:rPr>
          <w:rFonts w:ascii="Arial" w:hAnsi="Arial" w:cs="Arial"/>
          <w:color w:val="000000" w:themeColor="text1"/>
          <w:sz w:val="24"/>
          <w:szCs w:val="24"/>
        </w:rPr>
        <w:t>they are</w:t>
      </w:r>
      <w:r w:rsidR="001265C9" w:rsidRPr="00663124">
        <w:rPr>
          <w:rFonts w:ascii="Arial" w:hAnsi="Arial" w:cs="Arial"/>
          <w:color w:val="000000" w:themeColor="text1"/>
          <w:sz w:val="24"/>
          <w:szCs w:val="24"/>
        </w:rPr>
        <w:t xml:space="preserve"> currently</w:t>
      </w:r>
      <w:r w:rsidRPr="00663124">
        <w:rPr>
          <w:rFonts w:ascii="Arial" w:hAnsi="Arial" w:cs="Arial"/>
          <w:color w:val="000000" w:themeColor="text1"/>
          <w:sz w:val="24"/>
          <w:szCs w:val="24"/>
        </w:rPr>
        <w:t xml:space="preserve"> based in the </w:t>
      </w:r>
      <w:r w:rsidR="008634A3" w:rsidRPr="00663124">
        <w:rPr>
          <w:rFonts w:ascii="Arial" w:hAnsi="Arial" w:cs="Arial"/>
          <w:color w:val="000000" w:themeColor="text1"/>
          <w:sz w:val="24"/>
          <w:szCs w:val="24"/>
        </w:rPr>
        <w:t>SYP Public P</w:t>
      </w:r>
      <w:r w:rsidR="00BF3540" w:rsidRPr="00663124">
        <w:rPr>
          <w:rFonts w:ascii="Arial" w:hAnsi="Arial" w:cs="Arial"/>
          <w:color w:val="000000" w:themeColor="text1"/>
          <w:sz w:val="24"/>
          <w:szCs w:val="24"/>
        </w:rPr>
        <w:t>rotection Unit, and the</w:t>
      </w:r>
      <w:r w:rsidR="00423467" w:rsidRPr="00663124">
        <w:rPr>
          <w:rFonts w:ascii="Arial" w:hAnsi="Arial" w:cs="Arial"/>
          <w:color w:val="000000" w:themeColor="text1"/>
          <w:sz w:val="24"/>
          <w:szCs w:val="24"/>
        </w:rPr>
        <w:t xml:space="preserve"> team </w:t>
      </w:r>
      <w:r w:rsidR="004337D1" w:rsidRPr="00663124">
        <w:rPr>
          <w:rFonts w:ascii="Arial" w:hAnsi="Arial" w:cs="Arial"/>
          <w:color w:val="000000" w:themeColor="text1"/>
          <w:sz w:val="24"/>
          <w:szCs w:val="24"/>
        </w:rPr>
        <w:t>can be contacted on 0114 252 3682/3597</w:t>
      </w:r>
      <w:r w:rsidR="00663124">
        <w:rPr>
          <w:rFonts w:ascii="Arial" w:hAnsi="Arial" w:cs="Arial"/>
          <w:color w:val="000000" w:themeColor="text1"/>
          <w:sz w:val="24"/>
          <w:szCs w:val="24"/>
        </w:rPr>
        <w:t>.</w:t>
      </w:r>
    </w:p>
    <w:p w:rsidR="00BF3540" w:rsidRDefault="00BF3540" w:rsidP="00BF3540">
      <w:pPr>
        <w:spacing w:after="0"/>
        <w:rPr>
          <w:rFonts w:ascii="Arial" w:hAnsi="Arial" w:cs="Arial"/>
          <w:sz w:val="24"/>
          <w:szCs w:val="24"/>
          <w:u w:val="single"/>
        </w:rPr>
      </w:pPr>
    </w:p>
    <w:p w:rsidR="00D75CFC" w:rsidRDefault="00E8688F" w:rsidP="00D75CFC">
      <w:pPr>
        <w:spacing w:after="0"/>
        <w:rPr>
          <w:rFonts w:ascii="Arial" w:hAnsi="Arial" w:cs="Arial"/>
          <w:sz w:val="24"/>
          <w:szCs w:val="24"/>
          <w:u w:val="single"/>
        </w:rPr>
      </w:pPr>
      <w:r w:rsidRPr="00D3575D">
        <w:rPr>
          <w:rFonts w:ascii="Arial" w:hAnsi="Arial" w:cs="Arial"/>
          <w:sz w:val="24"/>
          <w:szCs w:val="24"/>
          <w:u w:val="single"/>
        </w:rPr>
        <w:t>6. How do I know if the MARAC supports victims properly?</w:t>
      </w:r>
    </w:p>
    <w:p w:rsidR="00E8688F" w:rsidRDefault="00423467" w:rsidP="00D75CFC">
      <w:pPr>
        <w:spacing w:after="0"/>
        <w:rPr>
          <w:rFonts w:ascii="Arial" w:hAnsi="Arial" w:cs="Arial"/>
          <w:sz w:val="24"/>
          <w:szCs w:val="24"/>
        </w:rPr>
      </w:pPr>
      <w:r>
        <w:rPr>
          <w:rFonts w:ascii="Arial" w:hAnsi="Arial" w:cs="Arial"/>
          <w:sz w:val="24"/>
          <w:szCs w:val="24"/>
        </w:rPr>
        <w:t>Every case referred to the MARAC is simultaneously referred to the Indepe</w:t>
      </w:r>
      <w:r w:rsidR="00057B1F">
        <w:rPr>
          <w:rFonts w:ascii="Arial" w:hAnsi="Arial" w:cs="Arial"/>
          <w:sz w:val="24"/>
          <w:szCs w:val="24"/>
        </w:rPr>
        <w:t>ndent Domestic Violence Advocacy</w:t>
      </w:r>
      <w:r>
        <w:rPr>
          <w:rFonts w:ascii="Arial" w:hAnsi="Arial" w:cs="Arial"/>
          <w:sz w:val="24"/>
          <w:szCs w:val="24"/>
        </w:rPr>
        <w:t xml:space="preserve"> Service (IDVA) service.  On receipt of the referral, the IDVA </w:t>
      </w:r>
      <w:r w:rsidR="00A10335">
        <w:rPr>
          <w:rFonts w:ascii="Arial" w:hAnsi="Arial" w:cs="Arial"/>
          <w:sz w:val="24"/>
          <w:szCs w:val="24"/>
        </w:rPr>
        <w:t xml:space="preserve">service </w:t>
      </w:r>
      <w:r>
        <w:rPr>
          <w:rFonts w:ascii="Arial" w:hAnsi="Arial" w:cs="Arial"/>
          <w:sz w:val="24"/>
          <w:szCs w:val="24"/>
        </w:rPr>
        <w:t>will ensure that all actions that can be undertaken to reduce risk are undertaken and that appropriate agencies are involved in t</w:t>
      </w:r>
      <w:r w:rsidR="004337D1">
        <w:rPr>
          <w:rFonts w:ascii="Arial" w:hAnsi="Arial" w:cs="Arial"/>
          <w:sz w:val="24"/>
          <w:szCs w:val="24"/>
        </w:rPr>
        <w:t xml:space="preserve">he case. </w:t>
      </w:r>
      <w:r w:rsidR="00E8688F" w:rsidRPr="00321503">
        <w:rPr>
          <w:rFonts w:ascii="Arial" w:hAnsi="Arial" w:cs="Arial"/>
          <w:sz w:val="24"/>
          <w:szCs w:val="24"/>
        </w:rPr>
        <w:t xml:space="preserve">After a case is </w:t>
      </w:r>
      <w:r>
        <w:rPr>
          <w:rFonts w:ascii="Arial" w:hAnsi="Arial" w:cs="Arial"/>
          <w:sz w:val="24"/>
          <w:szCs w:val="24"/>
        </w:rPr>
        <w:t xml:space="preserve">presented and </w:t>
      </w:r>
      <w:r w:rsidR="00E8688F" w:rsidRPr="00321503">
        <w:rPr>
          <w:rFonts w:ascii="Arial" w:hAnsi="Arial" w:cs="Arial"/>
          <w:sz w:val="24"/>
          <w:szCs w:val="24"/>
        </w:rPr>
        <w:t xml:space="preserve">discussed in the MARAC, the IDVA </w:t>
      </w:r>
      <w:r w:rsidR="00A10335">
        <w:rPr>
          <w:rFonts w:ascii="Arial" w:hAnsi="Arial" w:cs="Arial"/>
          <w:sz w:val="24"/>
          <w:szCs w:val="24"/>
        </w:rPr>
        <w:t xml:space="preserve">service </w:t>
      </w:r>
      <w:r w:rsidR="00E8688F" w:rsidRPr="00321503">
        <w:rPr>
          <w:rFonts w:ascii="Arial" w:hAnsi="Arial" w:cs="Arial"/>
          <w:sz w:val="24"/>
          <w:szCs w:val="24"/>
        </w:rPr>
        <w:t>will feed</w:t>
      </w:r>
      <w:r w:rsidR="000304E9">
        <w:rPr>
          <w:rFonts w:ascii="Arial" w:hAnsi="Arial" w:cs="Arial"/>
          <w:sz w:val="24"/>
          <w:szCs w:val="24"/>
        </w:rPr>
        <w:t xml:space="preserve"> </w:t>
      </w:r>
      <w:r w:rsidR="00E8688F" w:rsidRPr="00321503">
        <w:rPr>
          <w:rFonts w:ascii="Arial" w:hAnsi="Arial" w:cs="Arial"/>
          <w:sz w:val="24"/>
          <w:szCs w:val="24"/>
        </w:rPr>
        <w:t>back the outcome from the MARAC to the victim.</w:t>
      </w:r>
      <w:r>
        <w:rPr>
          <w:rFonts w:ascii="Arial" w:hAnsi="Arial" w:cs="Arial"/>
          <w:sz w:val="24"/>
          <w:szCs w:val="24"/>
        </w:rPr>
        <w:t xml:space="preserve">  If the IDVA is unable to do this, the MARAC will identify an appropriate lead to do this.</w:t>
      </w:r>
    </w:p>
    <w:p w:rsidR="00A10335" w:rsidRPr="00D75CFC" w:rsidRDefault="00A10335" w:rsidP="00D75CFC">
      <w:pPr>
        <w:spacing w:after="0"/>
        <w:rPr>
          <w:rFonts w:ascii="Arial" w:hAnsi="Arial" w:cs="Arial"/>
          <w:sz w:val="24"/>
          <w:szCs w:val="24"/>
          <w:u w:val="single"/>
        </w:rPr>
      </w:pPr>
    </w:p>
    <w:p w:rsidR="00D75CFC" w:rsidRDefault="00E8688F" w:rsidP="00D75CFC">
      <w:pPr>
        <w:spacing w:after="0"/>
        <w:rPr>
          <w:rFonts w:ascii="Arial" w:hAnsi="Arial" w:cs="Arial"/>
          <w:sz w:val="24"/>
          <w:szCs w:val="24"/>
          <w:u w:val="single"/>
        </w:rPr>
      </w:pPr>
      <w:r w:rsidRPr="00D3575D">
        <w:rPr>
          <w:rFonts w:ascii="Arial" w:hAnsi="Arial" w:cs="Arial"/>
          <w:sz w:val="24"/>
          <w:szCs w:val="24"/>
          <w:u w:val="single"/>
        </w:rPr>
        <w:t>7. Can I refer a case to MARAC at short notice?</w:t>
      </w:r>
    </w:p>
    <w:p w:rsidR="00D34908" w:rsidRDefault="00E8688F" w:rsidP="00BF3540">
      <w:pPr>
        <w:spacing w:after="0"/>
        <w:rPr>
          <w:rFonts w:ascii="Arial" w:hAnsi="Arial" w:cs="Arial"/>
          <w:sz w:val="24"/>
          <w:szCs w:val="24"/>
        </w:rPr>
      </w:pPr>
      <w:r w:rsidRPr="00321503">
        <w:rPr>
          <w:rFonts w:ascii="Arial" w:hAnsi="Arial" w:cs="Arial"/>
          <w:sz w:val="24"/>
          <w:szCs w:val="24"/>
        </w:rPr>
        <w:t xml:space="preserve">Referrals to MARAC are made </w:t>
      </w:r>
      <w:r w:rsidR="0072554C">
        <w:rPr>
          <w:rFonts w:ascii="Arial" w:hAnsi="Arial" w:cs="Arial"/>
          <w:sz w:val="24"/>
          <w:szCs w:val="24"/>
        </w:rPr>
        <w:t>nine</w:t>
      </w:r>
      <w:r w:rsidRPr="00321503">
        <w:rPr>
          <w:rFonts w:ascii="Arial" w:hAnsi="Arial" w:cs="Arial"/>
          <w:sz w:val="24"/>
          <w:szCs w:val="24"/>
        </w:rPr>
        <w:t xml:space="preserve"> </w:t>
      </w:r>
      <w:r w:rsidR="00D34908">
        <w:rPr>
          <w:rFonts w:ascii="Arial" w:hAnsi="Arial" w:cs="Arial"/>
          <w:sz w:val="24"/>
          <w:szCs w:val="24"/>
        </w:rPr>
        <w:t xml:space="preserve">working </w:t>
      </w:r>
      <w:r w:rsidRPr="00321503">
        <w:rPr>
          <w:rFonts w:ascii="Arial" w:hAnsi="Arial" w:cs="Arial"/>
          <w:sz w:val="24"/>
          <w:szCs w:val="24"/>
        </w:rPr>
        <w:t xml:space="preserve">days before each MARAC meeting. </w:t>
      </w:r>
      <w:r w:rsidR="00D34908" w:rsidRPr="00D34908">
        <w:rPr>
          <w:rFonts w:ascii="Arial" w:hAnsi="Arial" w:cs="Arial"/>
          <w:sz w:val="24"/>
          <w:szCs w:val="24"/>
        </w:rPr>
        <w:t>As meetings are regular in Sheffield it is not felt that an emergency referral process is needed. The IDVAs working with the police will ensure that any</w:t>
      </w:r>
      <w:r w:rsidR="000304E9">
        <w:rPr>
          <w:rFonts w:ascii="Arial" w:hAnsi="Arial" w:cs="Arial"/>
          <w:sz w:val="24"/>
          <w:szCs w:val="24"/>
        </w:rPr>
        <w:t xml:space="preserve"> urgent</w:t>
      </w:r>
      <w:r w:rsidR="00D34908" w:rsidRPr="00D34908">
        <w:rPr>
          <w:rFonts w:ascii="Arial" w:hAnsi="Arial" w:cs="Arial"/>
          <w:sz w:val="24"/>
          <w:szCs w:val="24"/>
        </w:rPr>
        <w:t xml:space="preserve"> action needed before the meeting is </w:t>
      </w:r>
      <w:r w:rsidR="007F0278">
        <w:rPr>
          <w:rFonts w:ascii="Arial" w:hAnsi="Arial" w:cs="Arial"/>
          <w:sz w:val="24"/>
          <w:szCs w:val="24"/>
        </w:rPr>
        <w:t xml:space="preserve">taken. </w:t>
      </w:r>
    </w:p>
    <w:p w:rsidR="007F0278" w:rsidRDefault="007F0278" w:rsidP="00BF3540">
      <w:pPr>
        <w:spacing w:after="0"/>
        <w:rPr>
          <w:rFonts w:ascii="Arial" w:hAnsi="Arial" w:cs="Arial"/>
          <w:sz w:val="24"/>
          <w:szCs w:val="24"/>
          <w:u w:val="single"/>
        </w:rPr>
      </w:pPr>
    </w:p>
    <w:p w:rsidR="00D75CFC" w:rsidRDefault="00E8688F" w:rsidP="00D75CFC">
      <w:pPr>
        <w:spacing w:after="0"/>
        <w:rPr>
          <w:rFonts w:ascii="Arial" w:hAnsi="Arial" w:cs="Arial"/>
          <w:sz w:val="24"/>
          <w:szCs w:val="24"/>
          <w:u w:val="single"/>
        </w:rPr>
      </w:pPr>
      <w:r w:rsidRPr="00D3575D">
        <w:rPr>
          <w:rFonts w:ascii="Arial" w:hAnsi="Arial" w:cs="Arial"/>
          <w:sz w:val="24"/>
          <w:szCs w:val="24"/>
          <w:u w:val="single"/>
        </w:rPr>
        <w:lastRenderedPageBreak/>
        <w:t>8. On referring to MARAC do I need to tell the victim?</w:t>
      </w:r>
    </w:p>
    <w:p w:rsidR="00D75CFC" w:rsidRDefault="00FA776A" w:rsidP="00BF3540">
      <w:pPr>
        <w:spacing w:after="0"/>
        <w:rPr>
          <w:rFonts w:ascii="Arial" w:hAnsi="Arial" w:cs="Arial"/>
          <w:sz w:val="24"/>
          <w:szCs w:val="24"/>
          <w:u w:val="single"/>
        </w:rPr>
      </w:pPr>
      <w:r>
        <w:rPr>
          <w:rFonts w:ascii="Arial" w:hAnsi="Arial" w:cs="Arial"/>
          <w:sz w:val="24"/>
          <w:szCs w:val="24"/>
        </w:rPr>
        <w:t xml:space="preserve">It is advisable to seek </w:t>
      </w:r>
      <w:r w:rsidR="00E8688F" w:rsidRPr="00321503">
        <w:rPr>
          <w:rFonts w:ascii="Arial" w:hAnsi="Arial" w:cs="Arial"/>
          <w:sz w:val="24"/>
          <w:szCs w:val="24"/>
        </w:rPr>
        <w:t xml:space="preserve">consent </w:t>
      </w:r>
      <w:r w:rsidR="007F0278">
        <w:rPr>
          <w:rFonts w:ascii="Arial" w:hAnsi="Arial" w:cs="Arial"/>
          <w:sz w:val="24"/>
          <w:szCs w:val="24"/>
        </w:rPr>
        <w:t xml:space="preserve"> and inform </w:t>
      </w:r>
      <w:r w:rsidR="00E8688F" w:rsidRPr="00321503">
        <w:rPr>
          <w:rFonts w:ascii="Arial" w:hAnsi="Arial" w:cs="Arial"/>
          <w:sz w:val="24"/>
          <w:szCs w:val="24"/>
        </w:rPr>
        <w:t>the victim when making a referral to MARAC.</w:t>
      </w:r>
      <w:r>
        <w:rPr>
          <w:rFonts w:ascii="Arial" w:hAnsi="Arial" w:cs="Arial"/>
          <w:sz w:val="24"/>
          <w:szCs w:val="24"/>
        </w:rPr>
        <w:t xml:space="preserve">  However, you are able to make </w:t>
      </w:r>
      <w:r w:rsidR="00E8688F" w:rsidRPr="00321503">
        <w:rPr>
          <w:rFonts w:ascii="Arial" w:hAnsi="Arial" w:cs="Arial"/>
          <w:sz w:val="24"/>
          <w:szCs w:val="24"/>
        </w:rPr>
        <w:t>a referral</w:t>
      </w:r>
      <w:r>
        <w:rPr>
          <w:rFonts w:ascii="Arial" w:hAnsi="Arial" w:cs="Arial"/>
          <w:sz w:val="24"/>
          <w:szCs w:val="24"/>
        </w:rPr>
        <w:t xml:space="preserve"> to MARAC</w:t>
      </w:r>
      <w:r w:rsidR="00E8688F" w:rsidRPr="00321503">
        <w:rPr>
          <w:rFonts w:ascii="Arial" w:hAnsi="Arial" w:cs="Arial"/>
          <w:sz w:val="24"/>
          <w:szCs w:val="24"/>
        </w:rPr>
        <w:t xml:space="preserve"> without consent.</w:t>
      </w:r>
      <w:r>
        <w:rPr>
          <w:rFonts w:ascii="Arial" w:hAnsi="Arial" w:cs="Arial"/>
          <w:sz w:val="24"/>
          <w:szCs w:val="24"/>
        </w:rPr>
        <w:t xml:space="preserve">  This also applies to situations where a victim says the injuries were not the result of </w:t>
      </w:r>
      <w:r w:rsidR="00663124">
        <w:rPr>
          <w:rFonts w:ascii="Arial" w:hAnsi="Arial" w:cs="Arial"/>
          <w:sz w:val="24"/>
          <w:szCs w:val="24"/>
        </w:rPr>
        <w:t>v</w:t>
      </w:r>
      <w:r>
        <w:rPr>
          <w:rFonts w:ascii="Arial" w:hAnsi="Arial" w:cs="Arial"/>
          <w:sz w:val="24"/>
          <w:szCs w:val="24"/>
        </w:rPr>
        <w:t>iolenc</w:t>
      </w:r>
      <w:r w:rsidR="00663124">
        <w:rPr>
          <w:rFonts w:ascii="Arial" w:hAnsi="Arial" w:cs="Arial"/>
          <w:sz w:val="24"/>
          <w:szCs w:val="24"/>
        </w:rPr>
        <w:t>e or a</w:t>
      </w:r>
      <w:r>
        <w:rPr>
          <w:rFonts w:ascii="Arial" w:hAnsi="Arial" w:cs="Arial"/>
          <w:sz w:val="24"/>
          <w:szCs w:val="24"/>
        </w:rPr>
        <w:t>buse, but your professional judgement would suggest otherwise.  You</w:t>
      </w:r>
      <w:r w:rsidR="007F0278">
        <w:rPr>
          <w:rFonts w:ascii="Arial" w:hAnsi="Arial" w:cs="Arial"/>
          <w:sz w:val="24"/>
          <w:szCs w:val="24"/>
        </w:rPr>
        <w:t>r</w:t>
      </w:r>
      <w:r>
        <w:rPr>
          <w:rFonts w:ascii="Arial" w:hAnsi="Arial" w:cs="Arial"/>
          <w:sz w:val="24"/>
          <w:szCs w:val="24"/>
        </w:rPr>
        <w:t xml:space="preserve"> professional judgment can be informed by </w:t>
      </w:r>
      <w:r w:rsidR="00E8688F" w:rsidRPr="00321503">
        <w:rPr>
          <w:rFonts w:ascii="Arial" w:hAnsi="Arial" w:cs="Arial"/>
          <w:sz w:val="24"/>
          <w:szCs w:val="24"/>
        </w:rPr>
        <w:t>information from othe</w:t>
      </w:r>
      <w:r w:rsidR="00274E1C">
        <w:rPr>
          <w:rFonts w:ascii="Arial" w:hAnsi="Arial" w:cs="Arial"/>
          <w:sz w:val="24"/>
          <w:szCs w:val="24"/>
        </w:rPr>
        <w:t>r sources such as the Police,</w:t>
      </w:r>
      <w:r w:rsidR="007F0278">
        <w:rPr>
          <w:rFonts w:ascii="Arial" w:hAnsi="Arial" w:cs="Arial"/>
          <w:sz w:val="24"/>
          <w:szCs w:val="24"/>
        </w:rPr>
        <w:t xml:space="preserve"> another agency that knows the victim or alleged perpetrator well,</w:t>
      </w:r>
      <w:r w:rsidR="00274E1C">
        <w:rPr>
          <w:rFonts w:ascii="Arial" w:hAnsi="Arial" w:cs="Arial"/>
          <w:sz w:val="24"/>
          <w:szCs w:val="24"/>
        </w:rPr>
        <w:t xml:space="preserve"> </w:t>
      </w:r>
      <w:r w:rsidR="00E8688F" w:rsidRPr="00321503">
        <w:rPr>
          <w:rFonts w:ascii="Arial" w:hAnsi="Arial" w:cs="Arial"/>
          <w:sz w:val="24"/>
          <w:szCs w:val="24"/>
        </w:rPr>
        <w:t xml:space="preserve">supportive </w:t>
      </w:r>
      <w:r>
        <w:rPr>
          <w:rFonts w:ascii="Arial" w:hAnsi="Arial" w:cs="Arial"/>
          <w:sz w:val="24"/>
          <w:szCs w:val="24"/>
        </w:rPr>
        <w:t xml:space="preserve">family </w:t>
      </w:r>
      <w:r w:rsidR="00E8688F" w:rsidRPr="00321503">
        <w:rPr>
          <w:rFonts w:ascii="Arial" w:hAnsi="Arial" w:cs="Arial"/>
          <w:sz w:val="24"/>
          <w:szCs w:val="24"/>
        </w:rPr>
        <w:t>members</w:t>
      </w:r>
      <w:r>
        <w:rPr>
          <w:rFonts w:ascii="Arial" w:hAnsi="Arial" w:cs="Arial"/>
          <w:sz w:val="24"/>
          <w:szCs w:val="24"/>
        </w:rPr>
        <w:t xml:space="preserve"> or friends to</w:t>
      </w:r>
      <w:r w:rsidR="00E8688F" w:rsidRPr="00321503">
        <w:rPr>
          <w:rFonts w:ascii="Arial" w:hAnsi="Arial" w:cs="Arial"/>
          <w:sz w:val="24"/>
          <w:szCs w:val="24"/>
        </w:rPr>
        <w:t xml:space="preserve"> whom the victim ha</w:t>
      </w:r>
      <w:r>
        <w:rPr>
          <w:rFonts w:ascii="Arial" w:hAnsi="Arial" w:cs="Arial"/>
          <w:sz w:val="24"/>
          <w:szCs w:val="24"/>
        </w:rPr>
        <w:t>s</w:t>
      </w:r>
      <w:r w:rsidR="00E8688F" w:rsidRPr="00321503">
        <w:rPr>
          <w:rFonts w:ascii="Arial" w:hAnsi="Arial" w:cs="Arial"/>
          <w:sz w:val="24"/>
          <w:szCs w:val="24"/>
        </w:rPr>
        <w:t xml:space="preserve"> disclosed the</w:t>
      </w:r>
      <w:r>
        <w:rPr>
          <w:rFonts w:ascii="Arial" w:hAnsi="Arial" w:cs="Arial"/>
          <w:sz w:val="24"/>
          <w:szCs w:val="24"/>
        </w:rPr>
        <w:t xml:space="preserve"> violence or abuse</w:t>
      </w:r>
      <w:r w:rsidR="00E8688F" w:rsidRPr="00321503">
        <w:rPr>
          <w:rFonts w:ascii="Arial" w:hAnsi="Arial" w:cs="Arial"/>
          <w:sz w:val="24"/>
          <w:szCs w:val="24"/>
        </w:rPr>
        <w:t>.</w:t>
      </w:r>
    </w:p>
    <w:p w:rsidR="00BF3540" w:rsidRDefault="00BF3540" w:rsidP="00BF3540">
      <w:pPr>
        <w:spacing w:after="0"/>
        <w:rPr>
          <w:rFonts w:ascii="Arial" w:hAnsi="Arial" w:cs="Arial"/>
          <w:sz w:val="24"/>
          <w:szCs w:val="24"/>
          <w:u w:val="single"/>
        </w:rPr>
      </w:pPr>
    </w:p>
    <w:p w:rsidR="00D75CFC" w:rsidRDefault="00E8688F" w:rsidP="00D75CFC">
      <w:pPr>
        <w:spacing w:after="0"/>
        <w:rPr>
          <w:rFonts w:ascii="Arial" w:hAnsi="Arial" w:cs="Arial"/>
          <w:sz w:val="24"/>
          <w:szCs w:val="24"/>
          <w:u w:val="single"/>
        </w:rPr>
      </w:pPr>
      <w:r w:rsidRPr="00D3575D">
        <w:rPr>
          <w:rFonts w:ascii="Arial" w:hAnsi="Arial" w:cs="Arial"/>
          <w:sz w:val="24"/>
          <w:szCs w:val="24"/>
          <w:u w:val="single"/>
        </w:rPr>
        <w:t>9. Can I bring the victim to MARAC?</w:t>
      </w:r>
    </w:p>
    <w:p w:rsidR="00D75CFC" w:rsidRDefault="00E8688F" w:rsidP="00BF3540">
      <w:pPr>
        <w:spacing w:after="0"/>
        <w:rPr>
          <w:rFonts w:ascii="Arial" w:hAnsi="Arial" w:cs="Arial"/>
          <w:sz w:val="24"/>
          <w:szCs w:val="24"/>
          <w:u w:val="single"/>
        </w:rPr>
      </w:pPr>
      <w:r w:rsidRPr="00321503">
        <w:rPr>
          <w:rFonts w:ascii="Arial" w:hAnsi="Arial" w:cs="Arial"/>
          <w:sz w:val="24"/>
          <w:szCs w:val="24"/>
        </w:rPr>
        <w:t>No, MARAC is strictly for practitioners only.</w:t>
      </w:r>
      <w:r w:rsidR="00FA776A">
        <w:rPr>
          <w:rFonts w:ascii="Arial" w:hAnsi="Arial" w:cs="Arial"/>
          <w:sz w:val="24"/>
          <w:szCs w:val="24"/>
        </w:rPr>
        <w:t xml:space="preserve">  The IDVA ensures that the victim’s wishes</w:t>
      </w:r>
      <w:r w:rsidR="00D3575D">
        <w:rPr>
          <w:rFonts w:ascii="Arial" w:hAnsi="Arial" w:cs="Arial"/>
          <w:sz w:val="24"/>
          <w:szCs w:val="24"/>
        </w:rPr>
        <w:t xml:space="preserve"> and views</w:t>
      </w:r>
      <w:r w:rsidR="00FA776A">
        <w:rPr>
          <w:rFonts w:ascii="Arial" w:hAnsi="Arial" w:cs="Arial"/>
          <w:sz w:val="24"/>
          <w:szCs w:val="24"/>
        </w:rPr>
        <w:t xml:space="preserve"> are shared with the MARAC.</w:t>
      </w:r>
    </w:p>
    <w:p w:rsidR="00BF3540" w:rsidRDefault="00BF3540" w:rsidP="00BF3540">
      <w:pPr>
        <w:spacing w:after="0"/>
        <w:rPr>
          <w:rFonts w:ascii="Arial" w:hAnsi="Arial" w:cs="Arial"/>
          <w:sz w:val="24"/>
          <w:szCs w:val="24"/>
          <w:u w:val="single"/>
        </w:rPr>
      </w:pPr>
    </w:p>
    <w:p w:rsidR="00D75CFC" w:rsidRDefault="00E8688F" w:rsidP="00D75CFC">
      <w:pPr>
        <w:spacing w:after="0"/>
        <w:rPr>
          <w:rFonts w:ascii="Arial" w:hAnsi="Arial" w:cs="Arial"/>
          <w:sz w:val="24"/>
          <w:szCs w:val="24"/>
          <w:u w:val="single"/>
        </w:rPr>
      </w:pPr>
      <w:r w:rsidRPr="00D3575D">
        <w:rPr>
          <w:rFonts w:ascii="Arial" w:hAnsi="Arial" w:cs="Arial"/>
          <w:sz w:val="24"/>
          <w:szCs w:val="24"/>
          <w:u w:val="single"/>
        </w:rPr>
        <w:t>10. What other agencies attend MARAC?</w:t>
      </w:r>
    </w:p>
    <w:p w:rsidR="00F66491" w:rsidRPr="00D75CFC" w:rsidRDefault="00F66491" w:rsidP="00D75CFC">
      <w:pPr>
        <w:spacing w:after="0"/>
        <w:rPr>
          <w:rFonts w:ascii="Arial" w:hAnsi="Arial" w:cs="Arial"/>
          <w:sz w:val="24"/>
          <w:szCs w:val="24"/>
          <w:u w:val="single"/>
        </w:rPr>
      </w:pPr>
      <w:r>
        <w:rPr>
          <w:rFonts w:ascii="Arial" w:hAnsi="Arial" w:cs="Arial"/>
          <w:sz w:val="24"/>
          <w:szCs w:val="24"/>
        </w:rPr>
        <w:t xml:space="preserve">In line with </w:t>
      </w:r>
      <w:r w:rsidR="004455A6">
        <w:rPr>
          <w:rFonts w:ascii="Arial" w:hAnsi="Arial" w:cs="Arial"/>
          <w:sz w:val="24"/>
          <w:szCs w:val="24"/>
        </w:rPr>
        <w:t>Safelives</w:t>
      </w:r>
      <w:r>
        <w:rPr>
          <w:rFonts w:ascii="Arial" w:hAnsi="Arial" w:cs="Arial"/>
          <w:sz w:val="24"/>
          <w:szCs w:val="24"/>
        </w:rPr>
        <w:t xml:space="preserve"> guidance, the core MARAC partners are:</w:t>
      </w:r>
    </w:p>
    <w:p w:rsidR="00D75CFC" w:rsidRDefault="00D75CFC" w:rsidP="00D75CFC">
      <w:pPr>
        <w:pStyle w:val="ListParagraph"/>
        <w:rPr>
          <w:rFonts w:ascii="Arial" w:hAnsi="Arial" w:cs="Arial"/>
          <w:sz w:val="24"/>
          <w:szCs w:val="24"/>
        </w:rPr>
      </w:pPr>
    </w:p>
    <w:p w:rsidR="00F66491" w:rsidRPr="005E2F33" w:rsidRDefault="00F66491" w:rsidP="005E2F33">
      <w:pPr>
        <w:pStyle w:val="ListParagraph"/>
        <w:numPr>
          <w:ilvl w:val="0"/>
          <w:numId w:val="14"/>
        </w:numPr>
        <w:rPr>
          <w:rFonts w:ascii="Arial" w:hAnsi="Arial" w:cs="Arial"/>
          <w:sz w:val="24"/>
          <w:szCs w:val="24"/>
        </w:rPr>
      </w:pPr>
      <w:r w:rsidRPr="005E2F33">
        <w:rPr>
          <w:rFonts w:ascii="Arial" w:hAnsi="Arial" w:cs="Arial"/>
          <w:sz w:val="24"/>
          <w:szCs w:val="24"/>
        </w:rPr>
        <w:t xml:space="preserve">South Yorkshire Police </w:t>
      </w:r>
    </w:p>
    <w:p w:rsidR="00F66491" w:rsidRPr="005E2F33" w:rsidRDefault="00F66491" w:rsidP="005E2F33">
      <w:pPr>
        <w:pStyle w:val="ListParagraph"/>
        <w:numPr>
          <w:ilvl w:val="0"/>
          <w:numId w:val="14"/>
        </w:numPr>
        <w:rPr>
          <w:rFonts w:ascii="Arial" w:hAnsi="Arial" w:cs="Arial"/>
          <w:sz w:val="24"/>
          <w:szCs w:val="24"/>
        </w:rPr>
      </w:pPr>
      <w:r w:rsidRPr="005E2F33">
        <w:rPr>
          <w:rFonts w:ascii="Arial" w:hAnsi="Arial" w:cs="Arial"/>
          <w:sz w:val="24"/>
          <w:szCs w:val="24"/>
        </w:rPr>
        <w:t xml:space="preserve">Independent Domestic Violence Advocacy Service </w:t>
      </w:r>
    </w:p>
    <w:p w:rsidR="00F66491" w:rsidRDefault="0023718D"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Sheffield City Council (SCC) Children, Young People and Families (CYPF) Joint Investigation Team</w:t>
      </w:r>
    </w:p>
    <w:p w:rsidR="0023718D" w:rsidRDefault="0023718D"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SCC CYPF Multi Agency Support Team (MAST)</w:t>
      </w:r>
    </w:p>
    <w:p w:rsidR="0023718D" w:rsidRDefault="0023718D"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SCC Adult Social Care</w:t>
      </w:r>
    </w:p>
    <w:p w:rsidR="0023718D" w:rsidRDefault="0023718D"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SCC Housing Services</w:t>
      </w:r>
    </w:p>
    <w:p w:rsidR="0023718D" w:rsidRDefault="008634A3"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SCC Housing Solutions</w:t>
      </w:r>
    </w:p>
    <w:p w:rsidR="008634A3" w:rsidRDefault="008634A3"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National Probation Service</w:t>
      </w:r>
    </w:p>
    <w:p w:rsidR="008634A3" w:rsidRDefault="008634A3"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South Yorkshire Community Rehabilitation Company</w:t>
      </w:r>
    </w:p>
    <w:p w:rsidR="008634A3" w:rsidRDefault="008634A3"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Sheffield Children’s NHS Foundation Trust</w:t>
      </w:r>
    </w:p>
    <w:p w:rsidR="008634A3" w:rsidRDefault="008634A3"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Sheffield Teaching Hospitals </w:t>
      </w:r>
      <w:r w:rsidR="007F0278">
        <w:rPr>
          <w:rFonts w:ascii="Arial" w:hAnsi="Arial" w:cs="Arial"/>
          <w:sz w:val="24"/>
          <w:szCs w:val="24"/>
        </w:rPr>
        <w:t xml:space="preserve">Foundation Trust </w:t>
      </w:r>
      <w:r>
        <w:rPr>
          <w:rFonts w:ascii="Arial" w:hAnsi="Arial" w:cs="Arial"/>
          <w:sz w:val="24"/>
          <w:szCs w:val="24"/>
        </w:rPr>
        <w:t>(STH)</w:t>
      </w:r>
    </w:p>
    <w:p w:rsidR="008634A3" w:rsidRDefault="008634A3"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Sheffield Health and Social Care (SHSC) – Mental Health</w:t>
      </w:r>
    </w:p>
    <w:p w:rsidR="008634A3" w:rsidRDefault="008634A3"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SHSC – Alcohol, Opiates and Non-opiates services</w:t>
      </w:r>
    </w:p>
    <w:p w:rsidR="008634A3" w:rsidRDefault="008634A3"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STH – Homeless and Traveller Health Team</w:t>
      </w:r>
    </w:p>
    <w:p w:rsidR="008634A3" w:rsidRDefault="008634A3"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Addaction</w:t>
      </w:r>
    </w:p>
    <w:p w:rsidR="008634A3" w:rsidRDefault="008634A3"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Community Youth Team (CYT)</w:t>
      </w:r>
    </w:p>
    <w:p w:rsidR="008634A3" w:rsidRDefault="008634A3"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Youth Justice Service (YJS)</w:t>
      </w:r>
    </w:p>
    <w:p w:rsidR="00F66491" w:rsidRDefault="008634A3" w:rsidP="005E2F33">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Victim Support Sheffield</w:t>
      </w:r>
    </w:p>
    <w:p w:rsidR="00D75CFC" w:rsidRPr="00D75CFC" w:rsidRDefault="00D75CFC" w:rsidP="00D75CFC">
      <w:pPr>
        <w:pStyle w:val="ListParagraph"/>
        <w:autoSpaceDE w:val="0"/>
        <w:autoSpaceDN w:val="0"/>
        <w:adjustRightInd w:val="0"/>
        <w:spacing w:after="0" w:line="240" w:lineRule="auto"/>
        <w:rPr>
          <w:rFonts w:ascii="Arial" w:hAnsi="Arial" w:cs="Arial"/>
          <w:sz w:val="24"/>
          <w:szCs w:val="24"/>
        </w:rPr>
      </w:pPr>
    </w:p>
    <w:p w:rsidR="00F66491" w:rsidRPr="00451253" w:rsidRDefault="00F66491" w:rsidP="00F66491">
      <w:pPr>
        <w:autoSpaceDE w:val="0"/>
        <w:autoSpaceDN w:val="0"/>
        <w:adjustRightInd w:val="0"/>
        <w:jc w:val="both"/>
        <w:rPr>
          <w:rFonts w:ascii="Arial" w:hAnsi="Arial" w:cs="Arial"/>
          <w:sz w:val="24"/>
          <w:szCs w:val="24"/>
        </w:rPr>
      </w:pPr>
      <w:r w:rsidRPr="00F66491">
        <w:rPr>
          <w:rFonts w:ascii="Arial" w:hAnsi="Arial" w:cs="Arial"/>
          <w:bCs/>
          <w:sz w:val="24"/>
          <w:szCs w:val="24"/>
        </w:rPr>
        <w:t>Other agencies that may attend</w:t>
      </w:r>
      <w:r w:rsidRPr="00451253">
        <w:rPr>
          <w:rFonts w:ascii="Arial" w:hAnsi="Arial" w:cs="Arial"/>
          <w:b/>
          <w:bCs/>
          <w:sz w:val="24"/>
          <w:szCs w:val="24"/>
        </w:rPr>
        <w:t xml:space="preserve"> </w:t>
      </w:r>
      <w:r w:rsidRPr="00451253">
        <w:rPr>
          <w:rFonts w:ascii="Arial" w:hAnsi="Arial" w:cs="Arial"/>
          <w:sz w:val="24"/>
          <w:szCs w:val="24"/>
        </w:rPr>
        <w:t xml:space="preserve">(This list is not exhaustive.) </w:t>
      </w:r>
    </w:p>
    <w:p w:rsidR="00F66491" w:rsidRDefault="007F0278" w:rsidP="005E2F33">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Sheffield Area Refuge and Support (</w:t>
      </w:r>
      <w:r w:rsidR="008634A3">
        <w:rPr>
          <w:rFonts w:ascii="Arial" w:hAnsi="Arial" w:cs="Arial"/>
          <w:sz w:val="24"/>
          <w:szCs w:val="24"/>
        </w:rPr>
        <w:t>SARAS</w:t>
      </w:r>
      <w:r>
        <w:rPr>
          <w:rFonts w:ascii="Arial" w:hAnsi="Arial" w:cs="Arial"/>
          <w:sz w:val="24"/>
          <w:szCs w:val="24"/>
        </w:rPr>
        <w:t>)</w:t>
      </w:r>
    </w:p>
    <w:p w:rsidR="008634A3" w:rsidRDefault="007F0278" w:rsidP="005E2F33">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Independent Sexual Violence Advocates (</w:t>
      </w:r>
      <w:r w:rsidR="008634A3">
        <w:rPr>
          <w:rFonts w:ascii="Arial" w:hAnsi="Arial" w:cs="Arial"/>
          <w:sz w:val="24"/>
          <w:szCs w:val="24"/>
        </w:rPr>
        <w:t>ISVAs</w:t>
      </w:r>
      <w:r>
        <w:rPr>
          <w:rFonts w:ascii="Arial" w:hAnsi="Arial" w:cs="Arial"/>
          <w:sz w:val="24"/>
          <w:szCs w:val="24"/>
        </w:rPr>
        <w:t>)</w:t>
      </w:r>
    </w:p>
    <w:p w:rsidR="008634A3" w:rsidRDefault="008634A3" w:rsidP="005E2F33">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Shelter</w:t>
      </w:r>
    </w:p>
    <w:p w:rsidR="008634A3" w:rsidRDefault="008634A3" w:rsidP="005E2F33">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Turning Point</w:t>
      </w:r>
    </w:p>
    <w:p w:rsidR="008634A3" w:rsidRDefault="007F0278" w:rsidP="005E2F33">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Sheffield Working Women’s Opportunities Project (</w:t>
      </w:r>
      <w:r w:rsidR="008634A3">
        <w:rPr>
          <w:rFonts w:ascii="Arial" w:hAnsi="Arial" w:cs="Arial"/>
          <w:sz w:val="24"/>
          <w:szCs w:val="24"/>
        </w:rPr>
        <w:t>SWWOP</w:t>
      </w:r>
      <w:r>
        <w:rPr>
          <w:rFonts w:ascii="Arial" w:hAnsi="Arial" w:cs="Arial"/>
          <w:sz w:val="24"/>
          <w:szCs w:val="24"/>
        </w:rPr>
        <w:t>)</w:t>
      </w:r>
    </w:p>
    <w:p w:rsidR="008634A3" w:rsidRDefault="008634A3" w:rsidP="005E2F33">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Action </w:t>
      </w:r>
    </w:p>
    <w:p w:rsidR="00F66491" w:rsidRDefault="008634A3" w:rsidP="00F66491">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Ashiana.</w:t>
      </w:r>
    </w:p>
    <w:p w:rsidR="008634A3" w:rsidRPr="008634A3" w:rsidRDefault="008634A3" w:rsidP="008634A3">
      <w:pPr>
        <w:pStyle w:val="ListParagraph"/>
        <w:autoSpaceDE w:val="0"/>
        <w:autoSpaceDN w:val="0"/>
        <w:adjustRightInd w:val="0"/>
        <w:spacing w:after="0" w:line="240" w:lineRule="auto"/>
        <w:rPr>
          <w:rFonts w:ascii="Arial" w:hAnsi="Arial" w:cs="Arial"/>
          <w:sz w:val="24"/>
          <w:szCs w:val="24"/>
        </w:rPr>
      </w:pPr>
    </w:p>
    <w:p w:rsidR="00E8688F" w:rsidRDefault="00145CBC" w:rsidP="00E8688F">
      <w:pPr>
        <w:rPr>
          <w:rFonts w:ascii="Arial" w:hAnsi="Arial" w:cs="Arial"/>
          <w:sz w:val="24"/>
          <w:szCs w:val="24"/>
        </w:rPr>
      </w:pPr>
      <w:r>
        <w:rPr>
          <w:rFonts w:ascii="Arial" w:hAnsi="Arial" w:cs="Arial"/>
          <w:sz w:val="24"/>
          <w:szCs w:val="24"/>
        </w:rPr>
        <w:t xml:space="preserve">If you require any further support or general information about any aspect of the </w:t>
      </w:r>
      <w:r w:rsidR="0072554C">
        <w:rPr>
          <w:rFonts w:ascii="Arial" w:hAnsi="Arial" w:cs="Arial"/>
          <w:sz w:val="24"/>
          <w:szCs w:val="24"/>
        </w:rPr>
        <w:t xml:space="preserve">Sheffield </w:t>
      </w:r>
      <w:r w:rsidR="00BA65E9">
        <w:rPr>
          <w:rFonts w:ascii="Arial" w:hAnsi="Arial" w:cs="Arial"/>
          <w:sz w:val="24"/>
          <w:szCs w:val="24"/>
        </w:rPr>
        <w:t>MARAC process or DA R</w:t>
      </w:r>
      <w:r>
        <w:rPr>
          <w:rFonts w:ascii="Arial" w:hAnsi="Arial" w:cs="Arial"/>
          <w:sz w:val="24"/>
          <w:szCs w:val="24"/>
        </w:rPr>
        <w:t xml:space="preserve">isk Assessment, please contact the </w:t>
      </w:r>
      <w:r w:rsidR="0072554C">
        <w:rPr>
          <w:rFonts w:ascii="Arial" w:hAnsi="Arial" w:cs="Arial"/>
          <w:sz w:val="24"/>
          <w:szCs w:val="24"/>
        </w:rPr>
        <w:t>MARAC Administrator</w:t>
      </w:r>
      <w:r>
        <w:rPr>
          <w:rFonts w:ascii="Arial" w:hAnsi="Arial" w:cs="Arial"/>
          <w:sz w:val="24"/>
          <w:szCs w:val="24"/>
        </w:rPr>
        <w:t xml:space="preserve"> on</w:t>
      </w:r>
    </w:p>
    <w:p w:rsidR="00145CBC" w:rsidRDefault="006A59AC" w:rsidP="00E8688F">
      <w:pPr>
        <w:rPr>
          <w:rFonts w:ascii="Arial" w:hAnsi="Arial" w:cs="Arial"/>
          <w:sz w:val="24"/>
          <w:szCs w:val="24"/>
        </w:rPr>
      </w:pPr>
      <w:hyperlink r:id="rId11" w:history="1">
        <w:r w:rsidR="007F0278" w:rsidRPr="00DA00DF">
          <w:rPr>
            <w:rStyle w:val="Hyperlink"/>
            <w:rFonts w:ascii="Arial" w:hAnsi="Arial" w:cs="Arial"/>
            <w:sz w:val="24"/>
            <w:szCs w:val="24"/>
          </w:rPr>
          <w:t>marac@sheffield.gcsx.gov.uk</w:t>
        </w:r>
      </w:hyperlink>
      <w:r w:rsidR="00274E1C">
        <w:rPr>
          <w:rFonts w:ascii="Arial" w:hAnsi="Arial" w:cs="Arial"/>
          <w:sz w:val="24"/>
          <w:szCs w:val="24"/>
        </w:rPr>
        <w:t xml:space="preserve"> or </w:t>
      </w:r>
      <w:hyperlink r:id="rId12" w:history="1">
        <w:r w:rsidR="00274E1C" w:rsidRPr="00A9214D">
          <w:rPr>
            <w:rStyle w:val="Hyperlink"/>
            <w:rFonts w:ascii="Arial" w:hAnsi="Arial" w:cs="Arial"/>
            <w:sz w:val="24"/>
            <w:szCs w:val="24"/>
          </w:rPr>
          <w:t>DACT@sheffield.gov.uk</w:t>
        </w:r>
      </w:hyperlink>
      <w:r w:rsidR="00274E1C">
        <w:rPr>
          <w:rFonts w:ascii="Arial" w:hAnsi="Arial" w:cs="Arial"/>
          <w:sz w:val="24"/>
          <w:szCs w:val="24"/>
        </w:rPr>
        <w:tab/>
      </w:r>
    </w:p>
    <w:p w:rsidR="004337D1" w:rsidRDefault="00E44858" w:rsidP="00E8688F">
      <w:pPr>
        <w:rPr>
          <w:rFonts w:ascii="Arial" w:hAnsi="Arial" w:cs="Arial"/>
          <w:sz w:val="24"/>
          <w:szCs w:val="24"/>
        </w:rPr>
      </w:pPr>
      <w:r>
        <w:rPr>
          <w:rFonts w:ascii="Arial" w:hAnsi="Arial" w:cs="Arial"/>
          <w:sz w:val="24"/>
          <w:szCs w:val="24"/>
        </w:rPr>
        <w:t>Or</w:t>
      </w:r>
      <w:r w:rsidR="00145CBC">
        <w:rPr>
          <w:rFonts w:ascii="Arial" w:hAnsi="Arial" w:cs="Arial"/>
          <w:sz w:val="24"/>
          <w:szCs w:val="24"/>
        </w:rPr>
        <w:t xml:space="preserve"> by telephoning </w:t>
      </w:r>
      <w:r w:rsidR="0072554C">
        <w:rPr>
          <w:rFonts w:ascii="Arial" w:hAnsi="Arial" w:cs="Arial"/>
          <w:sz w:val="24"/>
          <w:szCs w:val="24"/>
        </w:rPr>
        <w:t>0114 205 3965</w:t>
      </w:r>
      <w:r w:rsidR="00145CBC">
        <w:rPr>
          <w:rFonts w:ascii="Arial" w:hAnsi="Arial" w:cs="Arial"/>
          <w:sz w:val="24"/>
          <w:szCs w:val="24"/>
        </w:rPr>
        <w:t xml:space="preserve"> (you can leave a message).</w:t>
      </w:r>
    </w:p>
    <w:p w:rsidR="00274E1C" w:rsidRDefault="00274E1C" w:rsidP="00D75CFC">
      <w:pPr>
        <w:spacing w:after="0"/>
        <w:rPr>
          <w:rFonts w:ascii="Arial" w:hAnsi="Arial" w:cs="Arial"/>
          <w:b/>
          <w:sz w:val="24"/>
          <w:szCs w:val="24"/>
        </w:rPr>
      </w:pPr>
    </w:p>
    <w:p w:rsidR="00274E1C" w:rsidRDefault="00274E1C" w:rsidP="00D75CFC">
      <w:pPr>
        <w:spacing w:after="0"/>
        <w:rPr>
          <w:rFonts w:ascii="Arial" w:hAnsi="Arial" w:cs="Arial"/>
          <w:b/>
          <w:sz w:val="24"/>
          <w:szCs w:val="24"/>
        </w:rPr>
      </w:pPr>
    </w:p>
    <w:p w:rsidR="00D75CFC" w:rsidRDefault="00E8688F" w:rsidP="00D75CFC">
      <w:pPr>
        <w:spacing w:after="0"/>
        <w:rPr>
          <w:rFonts w:ascii="Arial" w:hAnsi="Arial" w:cs="Arial"/>
          <w:b/>
          <w:sz w:val="24"/>
          <w:szCs w:val="24"/>
        </w:rPr>
      </w:pPr>
      <w:r w:rsidRPr="00D3575D">
        <w:rPr>
          <w:rFonts w:ascii="Arial" w:hAnsi="Arial" w:cs="Arial"/>
          <w:b/>
          <w:sz w:val="24"/>
          <w:szCs w:val="24"/>
        </w:rPr>
        <w:t>MARAC training on how to identify domestic violence high risk victims</w:t>
      </w:r>
    </w:p>
    <w:p w:rsidR="005E2F33" w:rsidRPr="00274E1C" w:rsidRDefault="00274E1C" w:rsidP="00D75CFC">
      <w:pPr>
        <w:spacing w:after="0"/>
        <w:rPr>
          <w:rFonts w:ascii="Arial" w:hAnsi="Arial" w:cs="Arial"/>
          <w:b/>
          <w:color w:val="000000" w:themeColor="text1"/>
          <w:sz w:val="24"/>
          <w:szCs w:val="24"/>
        </w:rPr>
      </w:pPr>
      <w:r>
        <w:rPr>
          <w:rFonts w:ascii="Arial" w:hAnsi="Arial" w:cs="Arial"/>
          <w:color w:val="000000" w:themeColor="text1"/>
          <w:sz w:val="24"/>
          <w:szCs w:val="24"/>
        </w:rPr>
        <w:t>Sheffield DACT commission</w:t>
      </w:r>
      <w:r w:rsidR="007F0278">
        <w:rPr>
          <w:rFonts w:ascii="Arial" w:hAnsi="Arial" w:cs="Arial"/>
          <w:color w:val="000000" w:themeColor="text1"/>
          <w:sz w:val="24"/>
          <w:szCs w:val="24"/>
        </w:rPr>
        <w:t>s</w:t>
      </w:r>
      <w:r w:rsidR="00E8688F" w:rsidRPr="00274E1C">
        <w:rPr>
          <w:rFonts w:ascii="Arial" w:hAnsi="Arial" w:cs="Arial"/>
          <w:color w:val="000000" w:themeColor="text1"/>
          <w:sz w:val="24"/>
          <w:szCs w:val="24"/>
        </w:rPr>
        <w:t xml:space="preserve"> free </w:t>
      </w:r>
      <w:r w:rsidR="004337D1" w:rsidRPr="00274E1C">
        <w:rPr>
          <w:rFonts w:ascii="Arial" w:hAnsi="Arial" w:cs="Arial"/>
          <w:color w:val="000000" w:themeColor="text1"/>
          <w:sz w:val="24"/>
          <w:szCs w:val="24"/>
        </w:rPr>
        <w:t xml:space="preserve">Multi Agency </w:t>
      </w:r>
      <w:r w:rsidR="00E8688F" w:rsidRPr="00274E1C">
        <w:rPr>
          <w:rFonts w:ascii="Arial" w:hAnsi="Arial" w:cs="Arial"/>
          <w:color w:val="000000" w:themeColor="text1"/>
          <w:sz w:val="24"/>
          <w:szCs w:val="24"/>
        </w:rPr>
        <w:t>MARAC training</w:t>
      </w:r>
      <w:r w:rsidR="007F0278">
        <w:rPr>
          <w:rFonts w:ascii="Arial" w:hAnsi="Arial" w:cs="Arial"/>
          <w:color w:val="000000" w:themeColor="text1"/>
          <w:sz w:val="24"/>
          <w:szCs w:val="24"/>
        </w:rPr>
        <w:t xml:space="preserve"> for</w:t>
      </w:r>
      <w:r w:rsidR="00E8688F" w:rsidRPr="00274E1C">
        <w:rPr>
          <w:rFonts w:ascii="Arial" w:hAnsi="Arial" w:cs="Arial"/>
          <w:color w:val="000000" w:themeColor="text1"/>
          <w:sz w:val="24"/>
          <w:szCs w:val="24"/>
        </w:rPr>
        <w:t xml:space="preserve"> practitioners in all agencies from the statutory a</w:t>
      </w:r>
      <w:r w:rsidR="00145CBC" w:rsidRPr="00274E1C">
        <w:rPr>
          <w:rFonts w:ascii="Arial" w:hAnsi="Arial" w:cs="Arial"/>
          <w:color w:val="000000" w:themeColor="text1"/>
          <w:sz w:val="24"/>
          <w:szCs w:val="24"/>
        </w:rPr>
        <w:t xml:space="preserve">nd voluntary sectors within </w:t>
      </w:r>
      <w:r w:rsidR="0072554C" w:rsidRPr="00274E1C">
        <w:rPr>
          <w:rFonts w:ascii="Arial" w:hAnsi="Arial" w:cs="Arial"/>
          <w:color w:val="000000" w:themeColor="text1"/>
          <w:sz w:val="24"/>
          <w:szCs w:val="24"/>
        </w:rPr>
        <w:t>Sheffield</w:t>
      </w:r>
      <w:r w:rsidR="00145CBC" w:rsidRPr="00274E1C">
        <w:rPr>
          <w:rFonts w:ascii="Arial" w:hAnsi="Arial" w:cs="Arial"/>
          <w:color w:val="000000" w:themeColor="text1"/>
          <w:sz w:val="24"/>
          <w:szCs w:val="24"/>
        </w:rPr>
        <w:t>.  F</w:t>
      </w:r>
      <w:r w:rsidR="00E8688F" w:rsidRPr="00274E1C">
        <w:rPr>
          <w:rFonts w:ascii="Arial" w:hAnsi="Arial" w:cs="Arial"/>
          <w:color w:val="000000" w:themeColor="text1"/>
          <w:sz w:val="24"/>
          <w:szCs w:val="24"/>
        </w:rPr>
        <w:t>or information</w:t>
      </w:r>
      <w:r w:rsidR="00145CBC" w:rsidRPr="00274E1C">
        <w:rPr>
          <w:rFonts w:ascii="Arial" w:hAnsi="Arial" w:cs="Arial"/>
          <w:color w:val="000000" w:themeColor="text1"/>
          <w:sz w:val="24"/>
          <w:szCs w:val="24"/>
        </w:rPr>
        <w:t xml:space="preserve"> and to reserve places</w:t>
      </w:r>
      <w:r w:rsidR="00E8688F" w:rsidRPr="00274E1C">
        <w:rPr>
          <w:rFonts w:ascii="Arial" w:hAnsi="Arial" w:cs="Arial"/>
          <w:color w:val="000000" w:themeColor="text1"/>
          <w:sz w:val="24"/>
          <w:szCs w:val="24"/>
        </w:rPr>
        <w:t xml:space="preserve"> please contact</w:t>
      </w:r>
      <w:r w:rsidR="00145CBC" w:rsidRPr="00274E1C">
        <w:rPr>
          <w:rFonts w:ascii="Arial" w:hAnsi="Arial" w:cs="Arial"/>
          <w:color w:val="000000" w:themeColor="text1"/>
          <w:sz w:val="24"/>
          <w:szCs w:val="24"/>
        </w:rPr>
        <w:t xml:space="preserve"> </w:t>
      </w:r>
      <w:r>
        <w:rPr>
          <w:rFonts w:ascii="Arial" w:hAnsi="Arial" w:cs="Arial"/>
          <w:color w:val="000000" w:themeColor="text1"/>
          <w:sz w:val="24"/>
          <w:szCs w:val="24"/>
        </w:rPr>
        <w:t xml:space="preserve">our commissioned provider Action on 0114 </w:t>
      </w:r>
      <w:r w:rsidRPr="00274E1C">
        <w:rPr>
          <w:rFonts w:ascii="Arial" w:hAnsi="Arial" w:cs="Arial"/>
          <w:sz w:val="24"/>
          <w:szCs w:val="18"/>
        </w:rPr>
        <w:t>249 3920</w:t>
      </w:r>
      <w:r w:rsidR="007F0278">
        <w:rPr>
          <w:rFonts w:ascii="Arial" w:hAnsi="Arial" w:cs="Arial"/>
          <w:sz w:val="24"/>
          <w:szCs w:val="18"/>
        </w:rPr>
        <w:t xml:space="preserve"> or email </w:t>
      </w:r>
      <w:hyperlink r:id="rId13" w:history="1">
        <w:r w:rsidR="007F0278" w:rsidRPr="00DA00DF">
          <w:rPr>
            <w:rStyle w:val="Hyperlink"/>
            <w:rFonts w:ascii="Arial" w:hAnsi="Arial" w:cs="Arial"/>
            <w:sz w:val="24"/>
            <w:szCs w:val="18"/>
          </w:rPr>
          <w:t>training.group@actionorg.uk</w:t>
        </w:r>
      </w:hyperlink>
      <w:r w:rsidR="007F0278">
        <w:rPr>
          <w:rFonts w:ascii="Arial" w:hAnsi="Arial" w:cs="Arial"/>
          <w:sz w:val="24"/>
          <w:szCs w:val="18"/>
        </w:rPr>
        <w:t xml:space="preserve"> </w:t>
      </w:r>
    </w:p>
    <w:p w:rsidR="00D75CFC" w:rsidRPr="00274E1C" w:rsidRDefault="00D75CFC" w:rsidP="00E8688F">
      <w:pPr>
        <w:rPr>
          <w:rFonts w:ascii="Arial" w:hAnsi="Arial" w:cs="Arial"/>
          <w:b/>
          <w:color w:val="000000" w:themeColor="text1"/>
          <w:sz w:val="24"/>
          <w:szCs w:val="24"/>
        </w:rPr>
      </w:pPr>
    </w:p>
    <w:p w:rsidR="00D75CFC" w:rsidRDefault="00E8688F" w:rsidP="00D75CFC">
      <w:pPr>
        <w:spacing w:after="0"/>
        <w:rPr>
          <w:rFonts w:ascii="Arial" w:hAnsi="Arial" w:cs="Arial"/>
          <w:b/>
          <w:sz w:val="24"/>
          <w:szCs w:val="24"/>
        </w:rPr>
      </w:pPr>
      <w:r w:rsidRPr="00D3575D">
        <w:rPr>
          <w:rFonts w:ascii="Arial" w:hAnsi="Arial" w:cs="Arial"/>
          <w:b/>
          <w:sz w:val="24"/>
          <w:szCs w:val="24"/>
        </w:rPr>
        <w:t xml:space="preserve">Guidance for completing the MARAC </w:t>
      </w:r>
      <w:r w:rsidR="00145CBC" w:rsidRPr="00D3575D">
        <w:rPr>
          <w:rFonts w:ascii="Arial" w:hAnsi="Arial" w:cs="Arial"/>
          <w:b/>
          <w:sz w:val="24"/>
          <w:szCs w:val="24"/>
        </w:rPr>
        <w:t>referral form</w:t>
      </w:r>
    </w:p>
    <w:p w:rsidR="00E8688F" w:rsidRPr="00D75CFC" w:rsidRDefault="00E8688F" w:rsidP="00D75CFC">
      <w:pPr>
        <w:spacing w:after="0"/>
        <w:rPr>
          <w:rFonts w:ascii="Arial" w:hAnsi="Arial" w:cs="Arial"/>
          <w:b/>
          <w:sz w:val="24"/>
          <w:szCs w:val="24"/>
        </w:rPr>
      </w:pPr>
      <w:r w:rsidRPr="00321503">
        <w:rPr>
          <w:rFonts w:ascii="Arial" w:hAnsi="Arial" w:cs="Arial"/>
          <w:sz w:val="24"/>
          <w:szCs w:val="24"/>
        </w:rPr>
        <w:t>The MARAC referral</w:t>
      </w:r>
      <w:r w:rsidR="005F40F7">
        <w:rPr>
          <w:rFonts w:ascii="Arial" w:hAnsi="Arial" w:cs="Arial"/>
          <w:sz w:val="24"/>
          <w:szCs w:val="24"/>
        </w:rPr>
        <w:t xml:space="preserve"> for</w:t>
      </w:r>
      <w:r w:rsidR="00522883">
        <w:rPr>
          <w:rFonts w:ascii="Arial" w:hAnsi="Arial" w:cs="Arial"/>
          <w:sz w:val="24"/>
          <w:szCs w:val="24"/>
        </w:rPr>
        <w:t>m can only be completed by</w:t>
      </w:r>
      <w:r w:rsidRPr="00321503">
        <w:rPr>
          <w:rFonts w:ascii="Arial" w:hAnsi="Arial" w:cs="Arial"/>
          <w:sz w:val="24"/>
          <w:szCs w:val="24"/>
        </w:rPr>
        <w:t xml:space="preserve"> practitioners</w:t>
      </w:r>
      <w:r w:rsidR="00522883">
        <w:rPr>
          <w:rFonts w:ascii="Arial" w:hAnsi="Arial" w:cs="Arial"/>
          <w:sz w:val="24"/>
          <w:szCs w:val="24"/>
        </w:rPr>
        <w:t xml:space="preserve"> who wish to refer</w:t>
      </w:r>
      <w:r w:rsidRPr="00321503">
        <w:rPr>
          <w:rFonts w:ascii="Arial" w:hAnsi="Arial" w:cs="Arial"/>
          <w:sz w:val="24"/>
          <w:szCs w:val="24"/>
        </w:rPr>
        <w:t xml:space="preserve"> high risk domestic violence victims</w:t>
      </w:r>
      <w:r w:rsidR="00274E1C">
        <w:rPr>
          <w:rFonts w:ascii="Arial" w:hAnsi="Arial" w:cs="Arial"/>
          <w:sz w:val="24"/>
          <w:szCs w:val="24"/>
        </w:rPr>
        <w:t>,</w:t>
      </w:r>
      <w:r w:rsidR="007F0278">
        <w:rPr>
          <w:rFonts w:ascii="Arial" w:hAnsi="Arial" w:cs="Arial"/>
          <w:sz w:val="24"/>
          <w:szCs w:val="24"/>
        </w:rPr>
        <w:t xml:space="preserve">  in order that</w:t>
      </w:r>
      <w:r w:rsidR="00B80C34">
        <w:rPr>
          <w:rFonts w:ascii="Arial" w:hAnsi="Arial" w:cs="Arial"/>
          <w:sz w:val="24"/>
          <w:szCs w:val="24"/>
        </w:rPr>
        <w:t xml:space="preserve"> the MARAC can</w:t>
      </w:r>
      <w:r w:rsidRPr="00321503">
        <w:rPr>
          <w:rFonts w:ascii="Arial" w:hAnsi="Arial" w:cs="Arial"/>
          <w:sz w:val="24"/>
          <w:szCs w:val="24"/>
        </w:rPr>
        <w:t xml:space="preserve"> reduce the le</w:t>
      </w:r>
      <w:r w:rsidR="00B80C34">
        <w:rPr>
          <w:rFonts w:ascii="Arial" w:hAnsi="Arial" w:cs="Arial"/>
          <w:sz w:val="24"/>
          <w:szCs w:val="24"/>
        </w:rPr>
        <w:t xml:space="preserve">vel of </w:t>
      </w:r>
      <w:r w:rsidR="006C33FB">
        <w:rPr>
          <w:rFonts w:ascii="Arial" w:hAnsi="Arial" w:cs="Arial"/>
          <w:sz w:val="24"/>
          <w:szCs w:val="24"/>
        </w:rPr>
        <w:t xml:space="preserve">risk </w:t>
      </w:r>
      <w:r w:rsidR="006C33FB" w:rsidRPr="00321503">
        <w:rPr>
          <w:rFonts w:ascii="Arial" w:hAnsi="Arial" w:cs="Arial"/>
          <w:sz w:val="24"/>
          <w:szCs w:val="24"/>
        </w:rPr>
        <w:t>through</w:t>
      </w:r>
      <w:r w:rsidR="00B80C34">
        <w:rPr>
          <w:rFonts w:ascii="Arial" w:hAnsi="Arial" w:cs="Arial"/>
          <w:sz w:val="24"/>
          <w:szCs w:val="24"/>
        </w:rPr>
        <w:t xml:space="preserve"> a multi-agency response</w:t>
      </w:r>
      <w:r w:rsidRPr="00321503">
        <w:rPr>
          <w:rFonts w:ascii="Arial" w:hAnsi="Arial" w:cs="Arial"/>
          <w:sz w:val="24"/>
          <w:szCs w:val="24"/>
        </w:rPr>
        <w:t>.</w:t>
      </w:r>
    </w:p>
    <w:p w:rsidR="00274E1C" w:rsidRDefault="00274E1C" w:rsidP="00274E1C">
      <w:pPr>
        <w:spacing w:after="0"/>
        <w:rPr>
          <w:rFonts w:ascii="Arial" w:hAnsi="Arial" w:cs="Arial"/>
          <w:sz w:val="24"/>
          <w:szCs w:val="24"/>
        </w:rPr>
      </w:pPr>
    </w:p>
    <w:p w:rsidR="00E8688F" w:rsidRDefault="00E8688F" w:rsidP="00274E1C">
      <w:pPr>
        <w:spacing w:after="0"/>
        <w:rPr>
          <w:rFonts w:ascii="Arial" w:hAnsi="Arial" w:cs="Arial"/>
          <w:sz w:val="24"/>
          <w:szCs w:val="24"/>
        </w:rPr>
      </w:pPr>
      <w:r w:rsidRPr="00321503">
        <w:rPr>
          <w:rFonts w:ascii="Arial" w:hAnsi="Arial" w:cs="Arial"/>
          <w:sz w:val="24"/>
          <w:szCs w:val="24"/>
        </w:rPr>
        <w:t>Before making a referral</w:t>
      </w:r>
      <w:r w:rsidR="007F0278">
        <w:rPr>
          <w:rFonts w:ascii="Arial" w:hAnsi="Arial" w:cs="Arial"/>
          <w:sz w:val="24"/>
          <w:szCs w:val="24"/>
        </w:rPr>
        <w:t>,</w:t>
      </w:r>
      <w:r w:rsidRPr="00321503">
        <w:rPr>
          <w:rFonts w:ascii="Arial" w:hAnsi="Arial" w:cs="Arial"/>
          <w:sz w:val="24"/>
          <w:szCs w:val="24"/>
        </w:rPr>
        <w:t xml:space="preserve"> as far as possible ensure that you carry out a risk assessment with the victim</w:t>
      </w:r>
      <w:r w:rsidR="00522883">
        <w:rPr>
          <w:rFonts w:ascii="Arial" w:hAnsi="Arial" w:cs="Arial"/>
          <w:sz w:val="24"/>
          <w:szCs w:val="24"/>
        </w:rPr>
        <w:t>. (Please see FAQ re</w:t>
      </w:r>
      <w:r w:rsidR="00274E1C">
        <w:rPr>
          <w:rFonts w:ascii="Arial" w:hAnsi="Arial" w:cs="Arial"/>
          <w:sz w:val="24"/>
          <w:szCs w:val="24"/>
        </w:rPr>
        <w:t>:</w:t>
      </w:r>
      <w:r w:rsidR="00522883">
        <w:rPr>
          <w:rFonts w:ascii="Arial" w:hAnsi="Arial" w:cs="Arial"/>
          <w:sz w:val="24"/>
          <w:szCs w:val="24"/>
        </w:rPr>
        <w:t xml:space="preserve"> victim </w:t>
      </w:r>
      <w:r w:rsidRPr="00321503">
        <w:rPr>
          <w:rFonts w:ascii="Arial" w:hAnsi="Arial" w:cs="Arial"/>
          <w:sz w:val="24"/>
          <w:szCs w:val="24"/>
        </w:rPr>
        <w:t>consent for referral into MARAC.</w:t>
      </w:r>
      <w:r w:rsidR="00522883">
        <w:rPr>
          <w:rFonts w:ascii="Arial" w:hAnsi="Arial" w:cs="Arial"/>
          <w:sz w:val="24"/>
          <w:szCs w:val="24"/>
        </w:rPr>
        <w:t>)  This will enable you to f</w:t>
      </w:r>
      <w:r w:rsidRPr="00321503">
        <w:rPr>
          <w:rFonts w:ascii="Arial" w:hAnsi="Arial" w:cs="Arial"/>
          <w:sz w:val="24"/>
          <w:szCs w:val="24"/>
        </w:rPr>
        <w:t xml:space="preserve">ind out as much information from the victim </w:t>
      </w:r>
      <w:r w:rsidR="007F0278">
        <w:rPr>
          <w:rFonts w:ascii="Arial" w:hAnsi="Arial" w:cs="Arial"/>
          <w:sz w:val="24"/>
          <w:szCs w:val="24"/>
        </w:rPr>
        <w:t xml:space="preserve">as possible </w:t>
      </w:r>
      <w:r w:rsidRPr="00321503">
        <w:rPr>
          <w:rFonts w:ascii="Arial" w:hAnsi="Arial" w:cs="Arial"/>
          <w:sz w:val="24"/>
          <w:szCs w:val="24"/>
        </w:rPr>
        <w:t xml:space="preserve">to complete the details in relation to the perpetrator, children </w:t>
      </w:r>
      <w:r w:rsidR="00BA65E9">
        <w:rPr>
          <w:rFonts w:ascii="Arial" w:hAnsi="Arial" w:cs="Arial"/>
          <w:sz w:val="24"/>
          <w:szCs w:val="24"/>
        </w:rPr>
        <w:t>and any other agencies that t</w:t>
      </w:r>
      <w:r w:rsidRPr="00321503">
        <w:rPr>
          <w:rFonts w:ascii="Arial" w:hAnsi="Arial" w:cs="Arial"/>
          <w:sz w:val="24"/>
          <w:szCs w:val="24"/>
        </w:rPr>
        <w:t>he</w:t>
      </w:r>
      <w:r w:rsidR="00BA65E9">
        <w:rPr>
          <w:rFonts w:ascii="Arial" w:hAnsi="Arial" w:cs="Arial"/>
          <w:sz w:val="24"/>
          <w:szCs w:val="24"/>
        </w:rPr>
        <w:t>y</w:t>
      </w:r>
      <w:r w:rsidRPr="00321503">
        <w:rPr>
          <w:rFonts w:ascii="Arial" w:hAnsi="Arial" w:cs="Arial"/>
          <w:sz w:val="24"/>
          <w:szCs w:val="24"/>
        </w:rPr>
        <w:t xml:space="preserve"> had involvement with. These questions form part of the referral form.</w:t>
      </w:r>
    </w:p>
    <w:p w:rsidR="00274E1C" w:rsidRPr="00321503" w:rsidRDefault="00274E1C" w:rsidP="00274E1C">
      <w:pPr>
        <w:spacing w:after="0"/>
        <w:rPr>
          <w:rFonts w:ascii="Arial" w:hAnsi="Arial" w:cs="Arial"/>
          <w:sz w:val="24"/>
          <w:szCs w:val="24"/>
        </w:rPr>
      </w:pPr>
    </w:p>
    <w:p w:rsidR="00E8688F" w:rsidRPr="00321503" w:rsidRDefault="00E8688F" w:rsidP="00E8688F">
      <w:pPr>
        <w:rPr>
          <w:rFonts w:ascii="Arial" w:hAnsi="Arial" w:cs="Arial"/>
          <w:sz w:val="24"/>
          <w:szCs w:val="24"/>
        </w:rPr>
      </w:pPr>
      <w:r w:rsidRPr="00321503">
        <w:rPr>
          <w:rFonts w:ascii="Arial" w:hAnsi="Arial" w:cs="Arial"/>
          <w:sz w:val="24"/>
          <w:szCs w:val="24"/>
        </w:rPr>
        <w:t>The part that indicates the level of risk and whether it is suitable for referral into MARAC is the Risk Indicator Checklist (RIC). The C</w:t>
      </w:r>
      <w:r w:rsidR="00522883">
        <w:rPr>
          <w:rFonts w:ascii="Arial" w:hAnsi="Arial" w:cs="Arial"/>
          <w:sz w:val="24"/>
          <w:szCs w:val="24"/>
        </w:rPr>
        <w:t>hecklist can be found on pages 1-4</w:t>
      </w:r>
      <w:r w:rsidRPr="00321503">
        <w:rPr>
          <w:rFonts w:ascii="Arial" w:hAnsi="Arial" w:cs="Arial"/>
          <w:sz w:val="24"/>
          <w:szCs w:val="24"/>
        </w:rPr>
        <w:t xml:space="preserve"> of the referral form.</w:t>
      </w:r>
    </w:p>
    <w:p w:rsidR="00E8688F" w:rsidRPr="00321503" w:rsidRDefault="00E8688F" w:rsidP="00E8688F">
      <w:pPr>
        <w:rPr>
          <w:rFonts w:ascii="Arial" w:hAnsi="Arial" w:cs="Arial"/>
          <w:sz w:val="24"/>
          <w:szCs w:val="24"/>
        </w:rPr>
      </w:pPr>
      <w:r w:rsidRPr="00321503">
        <w:rPr>
          <w:rFonts w:ascii="Arial" w:hAnsi="Arial" w:cs="Arial"/>
          <w:sz w:val="24"/>
          <w:szCs w:val="24"/>
        </w:rPr>
        <w:t xml:space="preserve">When you carry out risk assessment with the victim </w:t>
      </w:r>
      <w:r w:rsidR="00522883">
        <w:rPr>
          <w:rFonts w:ascii="Arial" w:hAnsi="Arial" w:cs="Arial"/>
          <w:sz w:val="24"/>
          <w:szCs w:val="24"/>
        </w:rPr>
        <w:t>it is important to discuss</w:t>
      </w:r>
      <w:r w:rsidRPr="00321503">
        <w:rPr>
          <w:rFonts w:ascii="Arial" w:hAnsi="Arial" w:cs="Arial"/>
          <w:sz w:val="24"/>
          <w:szCs w:val="24"/>
        </w:rPr>
        <w:t xml:space="preserve"> the 2</w:t>
      </w:r>
      <w:r w:rsidR="007F0278">
        <w:rPr>
          <w:rFonts w:ascii="Arial" w:hAnsi="Arial" w:cs="Arial"/>
          <w:sz w:val="24"/>
          <w:szCs w:val="24"/>
        </w:rPr>
        <w:t>7</w:t>
      </w:r>
      <w:r w:rsidR="005F40F7">
        <w:rPr>
          <w:rFonts w:ascii="Arial" w:hAnsi="Arial" w:cs="Arial"/>
          <w:sz w:val="24"/>
          <w:szCs w:val="24"/>
        </w:rPr>
        <w:t xml:space="preserve"> </w:t>
      </w:r>
      <w:r w:rsidRPr="00321503">
        <w:rPr>
          <w:rFonts w:ascii="Arial" w:hAnsi="Arial" w:cs="Arial"/>
          <w:sz w:val="24"/>
          <w:szCs w:val="24"/>
        </w:rPr>
        <w:t xml:space="preserve">questions in the RIC to ascertain the </w:t>
      </w:r>
      <w:r w:rsidR="00522883">
        <w:rPr>
          <w:rFonts w:ascii="Arial" w:hAnsi="Arial" w:cs="Arial"/>
          <w:sz w:val="24"/>
          <w:szCs w:val="24"/>
        </w:rPr>
        <w:t xml:space="preserve">risk </w:t>
      </w:r>
      <w:r w:rsidRPr="00321503">
        <w:rPr>
          <w:rFonts w:ascii="Arial" w:hAnsi="Arial" w:cs="Arial"/>
          <w:sz w:val="24"/>
          <w:szCs w:val="24"/>
        </w:rPr>
        <w:t>level of harm</w:t>
      </w:r>
      <w:r w:rsidR="00522883">
        <w:rPr>
          <w:rFonts w:ascii="Arial" w:hAnsi="Arial" w:cs="Arial"/>
          <w:sz w:val="24"/>
          <w:szCs w:val="24"/>
        </w:rPr>
        <w:t xml:space="preserve"> currently posed to the victim</w:t>
      </w:r>
      <w:r w:rsidRPr="00321503">
        <w:rPr>
          <w:rFonts w:ascii="Arial" w:hAnsi="Arial" w:cs="Arial"/>
          <w:sz w:val="24"/>
          <w:szCs w:val="24"/>
        </w:rPr>
        <w:t>. Th</w:t>
      </w:r>
      <w:r w:rsidR="00522883">
        <w:rPr>
          <w:rFonts w:ascii="Arial" w:hAnsi="Arial" w:cs="Arial"/>
          <w:sz w:val="24"/>
          <w:szCs w:val="24"/>
        </w:rPr>
        <w:t>i</w:t>
      </w:r>
      <w:r w:rsidR="005F40F7">
        <w:rPr>
          <w:rFonts w:ascii="Arial" w:hAnsi="Arial" w:cs="Arial"/>
          <w:sz w:val="24"/>
          <w:szCs w:val="24"/>
        </w:rPr>
        <w:t>s will enable you to establish i</w:t>
      </w:r>
      <w:r w:rsidR="00522883">
        <w:rPr>
          <w:rFonts w:ascii="Arial" w:hAnsi="Arial" w:cs="Arial"/>
          <w:sz w:val="24"/>
          <w:szCs w:val="24"/>
        </w:rPr>
        <w:t xml:space="preserve">f the </w:t>
      </w:r>
      <w:r w:rsidRPr="00321503">
        <w:rPr>
          <w:rFonts w:ascii="Arial" w:hAnsi="Arial" w:cs="Arial"/>
          <w:sz w:val="24"/>
          <w:szCs w:val="24"/>
        </w:rPr>
        <w:t>c</w:t>
      </w:r>
      <w:r w:rsidR="00522883">
        <w:rPr>
          <w:rFonts w:ascii="Arial" w:hAnsi="Arial" w:cs="Arial"/>
          <w:sz w:val="24"/>
          <w:szCs w:val="24"/>
        </w:rPr>
        <w:t xml:space="preserve">ase crosses the threshold </w:t>
      </w:r>
      <w:r w:rsidRPr="00321503">
        <w:rPr>
          <w:rFonts w:ascii="Arial" w:hAnsi="Arial" w:cs="Arial"/>
          <w:sz w:val="24"/>
          <w:szCs w:val="24"/>
        </w:rPr>
        <w:t>for referral into MARAC. Always include the date that you carried out the risk assessment</w:t>
      </w:r>
      <w:r w:rsidR="00522883">
        <w:rPr>
          <w:rFonts w:ascii="Arial" w:hAnsi="Arial" w:cs="Arial"/>
          <w:sz w:val="24"/>
          <w:szCs w:val="24"/>
        </w:rPr>
        <w:t xml:space="preserve"> as it</w:t>
      </w:r>
      <w:r w:rsidR="00BA65E9">
        <w:rPr>
          <w:rFonts w:ascii="Arial" w:hAnsi="Arial" w:cs="Arial"/>
          <w:sz w:val="24"/>
          <w:szCs w:val="24"/>
        </w:rPr>
        <w:t xml:space="preserve"> is important that your agency</w:t>
      </w:r>
      <w:r w:rsidR="00522883">
        <w:rPr>
          <w:rFonts w:ascii="Arial" w:hAnsi="Arial" w:cs="Arial"/>
          <w:sz w:val="24"/>
          <w:szCs w:val="24"/>
        </w:rPr>
        <w:t xml:space="preserve"> frequently reviews the assessment</w:t>
      </w:r>
      <w:r w:rsidRPr="00321503">
        <w:rPr>
          <w:rFonts w:ascii="Arial" w:hAnsi="Arial" w:cs="Arial"/>
          <w:sz w:val="24"/>
          <w:szCs w:val="24"/>
        </w:rPr>
        <w:t xml:space="preserve">. </w:t>
      </w:r>
      <w:r w:rsidR="007F0278">
        <w:rPr>
          <w:rFonts w:ascii="Arial" w:hAnsi="Arial" w:cs="Arial"/>
          <w:sz w:val="24"/>
          <w:szCs w:val="24"/>
        </w:rPr>
        <w:t>Please do not simply tick yes or no – always put as much detail as possible as this will help the IDVAs to offer appropriate support to the victim.</w:t>
      </w:r>
    </w:p>
    <w:p w:rsidR="00E8688F" w:rsidRPr="00321503" w:rsidRDefault="00522883" w:rsidP="00E8688F">
      <w:pPr>
        <w:rPr>
          <w:rFonts w:ascii="Arial" w:hAnsi="Arial" w:cs="Arial"/>
          <w:sz w:val="24"/>
          <w:szCs w:val="24"/>
        </w:rPr>
      </w:pPr>
      <w:r>
        <w:rPr>
          <w:rFonts w:ascii="Arial" w:hAnsi="Arial" w:cs="Arial"/>
          <w:sz w:val="24"/>
          <w:szCs w:val="24"/>
        </w:rPr>
        <w:t>In situations where you cannot obtain</w:t>
      </w:r>
      <w:r w:rsidR="00E8688F" w:rsidRPr="00321503">
        <w:rPr>
          <w:rFonts w:ascii="Arial" w:hAnsi="Arial" w:cs="Arial"/>
          <w:sz w:val="24"/>
          <w:szCs w:val="24"/>
        </w:rPr>
        <w:t xml:space="preserve"> consent </w:t>
      </w:r>
      <w:r>
        <w:rPr>
          <w:rFonts w:ascii="Arial" w:hAnsi="Arial" w:cs="Arial"/>
          <w:sz w:val="24"/>
          <w:szCs w:val="24"/>
        </w:rPr>
        <w:t>please ensure this is recorded clearly on the form, stating why y</w:t>
      </w:r>
      <w:r w:rsidR="00E8688F" w:rsidRPr="00321503">
        <w:rPr>
          <w:rFonts w:ascii="Arial" w:hAnsi="Arial" w:cs="Arial"/>
          <w:sz w:val="24"/>
          <w:szCs w:val="24"/>
        </w:rPr>
        <w:t xml:space="preserve">ou </w:t>
      </w:r>
      <w:r>
        <w:rPr>
          <w:rFonts w:ascii="Arial" w:hAnsi="Arial" w:cs="Arial"/>
          <w:sz w:val="24"/>
          <w:szCs w:val="24"/>
        </w:rPr>
        <w:t>assess</w:t>
      </w:r>
      <w:r w:rsidR="00E8688F" w:rsidRPr="00321503">
        <w:rPr>
          <w:rFonts w:ascii="Arial" w:hAnsi="Arial" w:cs="Arial"/>
          <w:sz w:val="24"/>
          <w:szCs w:val="24"/>
        </w:rPr>
        <w:t xml:space="preserve"> the victim is at high risk.</w:t>
      </w:r>
    </w:p>
    <w:p w:rsidR="00D75CFC" w:rsidRDefault="006115C3" w:rsidP="00D75CFC">
      <w:pPr>
        <w:spacing w:after="0"/>
        <w:rPr>
          <w:rFonts w:ascii="Arial" w:hAnsi="Arial" w:cs="Arial"/>
          <w:b/>
          <w:sz w:val="24"/>
          <w:szCs w:val="24"/>
        </w:rPr>
      </w:pPr>
      <w:r w:rsidRPr="00D3575D">
        <w:rPr>
          <w:rFonts w:ascii="Arial" w:hAnsi="Arial" w:cs="Arial"/>
          <w:b/>
          <w:sz w:val="24"/>
          <w:szCs w:val="24"/>
        </w:rPr>
        <w:t>Recommended t</w:t>
      </w:r>
      <w:r w:rsidR="007C5E2A">
        <w:rPr>
          <w:rFonts w:ascii="Arial" w:hAnsi="Arial" w:cs="Arial"/>
          <w:b/>
          <w:sz w:val="24"/>
          <w:szCs w:val="24"/>
        </w:rPr>
        <w:t>hreshold for referral to MARAC</w:t>
      </w:r>
    </w:p>
    <w:p w:rsidR="00522883" w:rsidRDefault="00E8688F" w:rsidP="007C5E2A">
      <w:pPr>
        <w:spacing w:after="0"/>
        <w:rPr>
          <w:rFonts w:ascii="Arial" w:hAnsi="Arial" w:cs="Arial"/>
          <w:sz w:val="24"/>
          <w:szCs w:val="24"/>
        </w:rPr>
      </w:pPr>
      <w:r w:rsidRPr="007C5E2A">
        <w:rPr>
          <w:rFonts w:ascii="Arial" w:hAnsi="Arial" w:cs="Arial"/>
          <w:sz w:val="24"/>
          <w:szCs w:val="24"/>
          <w:u w:val="single"/>
        </w:rPr>
        <w:t>Professional judgement</w:t>
      </w:r>
      <w:r w:rsidRPr="007C5E2A">
        <w:rPr>
          <w:rFonts w:ascii="Arial" w:hAnsi="Arial" w:cs="Arial"/>
          <w:sz w:val="24"/>
          <w:szCs w:val="24"/>
        </w:rPr>
        <w:t xml:space="preserve">: if a professional has serious concerns about a victim’s situation, they should refer the case to MARAC. There will be occasions where the particular context of a case gives rise to serious concerns even if the victim has been unable to disclose the information that might highlight their risk more clearly. This could reflect extreme levels of fear, cultural barriers to disclosure, immigration issues or language barriers particularly in cases of ‘honour’-based violence. </w:t>
      </w:r>
      <w:r w:rsidR="007C5E2A">
        <w:rPr>
          <w:rFonts w:ascii="Arial" w:hAnsi="Arial" w:cs="Arial"/>
          <w:sz w:val="24"/>
          <w:szCs w:val="24"/>
        </w:rPr>
        <w:t xml:space="preserve"> </w:t>
      </w:r>
      <w:r w:rsidR="005E2F33">
        <w:rPr>
          <w:rFonts w:ascii="Arial" w:hAnsi="Arial" w:cs="Arial"/>
          <w:sz w:val="24"/>
          <w:szCs w:val="24"/>
        </w:rPr>
        <w:t>T</w:t>
      </w:r>
      <w:r w:rsidR="004337D1">
        <w:rPr>
          <w:rFonts w:ascii="Arial" w:hAnsi="Arial" w:cs="Arial"/>
          <w:sz w:val="24"/>
          <w:szCs w:val="24"/>
        </w:rPr>
        <w:t>he IDVA service can be contacted on</w:t>
      </w:r>
      <w:r w:rsidR="005F40F7">
        <w:rPr>
          <w:rFonts w:ascii="Arial" w:hAnsi="Arial" w:cs="Arial"/>
          <w:sz w:val="24"/>
          <w:szCs w:val="24"/>
        </w:rPr>
        <w:t xml:space="preserve"> </w:t>
      </w:r>
      <w:r w:rsidR="005F40F7">
        <w:rPr>
          <w:rFonts w:ascii="Arial" w:hAnsi="Arial" w:cs="Arial"/>
          <w:sz w:val="24"/>
          <w:szCs w:val="28"/>
        </w:rPr>
        <w:t>0114</w:t>
      </w:r>
      <w:r w:rsidR="005F40F7" w:rsidRPr="005F40F7">
        <w:rPr>
          <w:rFonts w:ascii="Arial" w:hAnsi="Arial" w:cs="Arial"/>
          <w:sz w:val="24"/>
          <w:szCs w:val="28"/>
        </w:rPr>
        <w:t xml:space="preserve"> 249 3920</w:t>
      </w:r>
      <w:r w:rsidR="007C5E2A">
        <w:rPr>
          <w:rFonts w:ascii="Arial" w:hAnsi="Arial" w:cs="Arial"/>
          <w:sz w:val="24"/>
          <w:szCs w:val="28"/>
        </w:rPr>
        <w:t xml:space="preserve"> for advice about this</w:t>
      </w:r>
      <w:r w:rsidR="004337D1">
        <w:rPr>
          <w:rFonts w:ascii="Arial" w:hAnsi="Arial" w:cs="Arial"/>
          <w:sz w:val="24"/>
          <w:szCs w:val="24"/>
        </w:rPr>
        <w:t>.</w:t>
      </w:r>
    </w:p>
    <w:p w:rsidR="007C5E2A" w:rsidRDefault="007C5E2A" w:rsidP="007C5E2A">
      <w:pPr>
        <w:spacing w:after="0"/>
        <w:rPr>
          <w:rFonts w:ascii="Arial" w:hAnsi="Arial" w:cs="Arial"/>
          <w:sz w:val="24"/>
          <w:szCs w:val="24"/>
        </w:rPr>
      </w:pPr>
    </w:p>
    <w:p w:rsidR="005F40F7" w:rsidRDefault="00E8688F" w:rsidP="007C5E2A">
      <w:pPr>
        <w:spacing w:after="0"/>
        <w:rPr>
          <w:rFonts w:ascii="Arial" w:hAnsi="Arial" w:cs="Arial"/>
          <w:sz w:val="24"/>
          <w:szCs w:val="24"/>
        </w:rPr>
      </w:pPr>
      <w:r w:rsidRPr="00321503">
        <w:rPr>
          <w:rFonts w:ascii="Arial" w:hAnsi="Arial" w:cs="Arial"/>
          <w:sz w:val="24"/>
          <w:szCs w:val="24"/>
        </w:rPr>
        <w:t xml:space="preserve">Once you have completed the referral form </w:t>
      </w:r>
      <w:r w:rsidR="007C5E2A">
        <w:rPr>
          <w:rFonts w:ascii="Arial" w:hAnsi="Arial" w:cs="Arial"/>
          <w:sz w:val="24"/>
          <w:szCs w:val="24"/>
        </w:rPr>
        <w:t xml:space="preserve">and </w:t>
      </w:r>
      <w:r w:rsidRPr="00321503">
        <w:rPr>
          <w:rFonts w:ascii="Arial" w:hAnsi="Arial" w:cs="Arial"/>
          <w:sz w:val="24"/>
          <w:szCs w:val="24"/>
        </w:rPr>
        <w:t xml:space="preserve">get it signed off by your Manager </w:t>
      </w:r>
      <w:r w:rsidR="00145CBC">
        <w:rPr>
          <w:rFonts w:ascii="Arial" w:hAnsi="Arial" w:cs="Arial"/>
          <w:sz w:val="24"/>
          <w:szCs w:val="24"/>
        </w:rPr>
        <w:t xml:space="preserve">or MARAC representative </w:t>
      </w:r>
      <w:r w:rsidR="007C5E2A">
        <w:rPr>
          <w:rFonts w:ascii="Arial" w:hAnsi="Arial" w:cs="Arial"/>
          <w:sz w:val="24"/>
          <w:szCs w:val="24"/>
        </w:rPr>
        <w:t xml:space="preserve">then </w:t>
      </w:r>
      <w:r w:rsidRPr="00321503">
        <w:rPr>
          <w:rFonts w:ascii="Arial" w:hAnsi="Arial" w:cs="Arial"/>
          <w:sz w:val="24"/>
          <w:szCs w:val="24"/>
        </w:rPr>
        <w:t>follow the referral pathway to refer into MARAC.</w:t>
      </w:r>
    </w:p>
    <w:p w:rsidR="007F0278" w:rsidRDefault="007F0278" w:rsidP="007C5E2A">
      <w:pPr>
        <w:spacing w:after="0"/>
        <w:rPr>
          <w:rFonts w:ascii="Arial" w:hAnsi="Arial" w:cs="Arial"/>
          <w:sz w:val="24"/>
          <w:szCs w:val="24"/>
        </w:rPr>
      </w:pPr>
    </w:p>
    <w:p w:rsidR="007F0278" w:rsidRPr="00D75CFC" w:rsidRDefault="007F0278" w:rsidP="007C5E2A">
      <w:pPr>
        <w:spacing w:after="0"/>
        <w:rPr>
          <w:rFonts w:ascii="Arial" w:hAnsi="Arial" w:cs="Arial"/>
          <w:sz w:val="24"/>
          <w:szCs w:val="24"/>
        </w:rPr>
      </w:pPr>
      <w:r>
        <w:rPr>
          <w:rFonts w:ascii="Arial" w:hAnsi="Arial" w:cs="Arial"/>
          <w:sz w:val="24"/>
          <w:szCs w:val="24"/>
        </w:rPr>
        <w:lastRenderedPageBreak/>
        <w:t>Please explain your reasons for considering the case to be high risk clearly on the form. The IDVA service may contact you if, from the information supplied, the case does not appear to be high risk. They will ask you to clarify or add to the information you have given. If following discussion with IDVAs, you agree that the case is not high risk (e.g. if protective act</w:t>
      </w:r>
      <w:r w:rsidR="00CA3976">
        <w:rPr>
          <w:rFonts w:ascii="Arial" w:hAnsi="Arial" w:cs="Arial"/>
          <w:sz w:val="24"/>
          <w:szCs w:val="24"/>
        </w:rPr>
        <w:t xml:space="preserve">ion has already been taken, for example the victim may have moved away) then the case may be withdrawn from the agenda. </w:t>
      </w:r>
    </w:p>
    <w:p w:rsidR="007C5E2A" w:rsidRDefault="007C5E2A" w:rsidP="00D75CFC">
      <w:pPr>
        <w:spacing w:after="0"/>
        <w:rPr>
          <w:rFonts w:ascii="Arial" w:hAnsi="Arial" w:cs="Arial"/>
          <w:b/>
          <w:sz w:val="24"/>
          <w:szCs w:val="24"/>
        </w:rPr>
      </w:pPr>
    </w:p>
    <w:p w:rsidR="00D75CFC" w:rsidRDefault="000E0383" w:rsidP="00D75CFC">
      <w:pPr>
        <w:spacing w:after="0"/>
        <w:rPr>
          <w:rFonts w:ascii="Arial" w:hAnsi="Arial" w:cs="Arial"/>
          <w:b/>
          <w:sz w:val="24"/>
          <w:szCs w:val="24"/>
        </w:rPr>
      </w:pPr>
      <w:r w:rsidRPr="000E0383">
        <w:rPr>
          <w:rFonts w:ascii="Arial" w:hAnsi="Arial" w:cs="Arial"/>
          <w:b/>
          <w:sz w:val="24"/>
          <w:szCs w:val="24"/>
        </w:rPr>
        <w:t>Information to be shared at MARAC</w:t>
      </w:r>
    </w:p>
    <w:p w:rsidR="00F66491" w:rsidRPr="00D75CFC" w:rsidRDefault="000E0383" w:rsidP="00D75CFC">
      <w:pPr>
        <w:spacing w:after="0"/>
        <w:rPr>
          <w:rFonts w:ascii="Arial" w:hAnsi="Arial" w:cs="Arial"/>
          <w:b/>
          <w:sz w:val="24"/>
          <w:szCs w:val="24"/>
        </w:rPr>
      </w:pPr>
      <w:r>
        <w:rPr>
          <w:rFonts w:ascii="Arial" w:hAnsi="Arial" w:cs="Arial"/>
          <w:sz w:val="24"/>
          <w:szCs w:val="24"/>
        </w:rPr>
        <w:t xml:space="preserve">In line with </w:t>
      </w:r>
      <w:r w:rsidR="00CA3976">
        <w:rPr>
          <w:rFonts w:ascii="Arial" w:hAnsi="Arial" w:cs="Arial"/>
          <w:sz w:val="24"/>
          <w:szCs w:val="24"/>
        </w:rPr>
        <w:t xml:space="preserve">SafeLives </w:t>
      </w:r>
      <w:r>
        <w:rPr>
          <w:rFonts w:ascii="Arial" w:hAnsi="Arial" w:cs="Arial"/>
          <w:sz w:val="24"/>
          <w:szCs w:val="24"/>
        </w:rPr>
        <w:t>guidance, representatives are requested to provide an update of current/recent information as follows:</w:t>
      </w:r>
    </w:p>
    <w:p w:rsidR="000E0383" w:rsidRDefault="000E0383" w:rsidP="000E0383">
      <w:pPr>
        <w:pStyle w:val="ListParagraph"/>
        <w:numPr>
          <w:ilvl w:val="0"/>
          <w:numId w:val="17"/>
        </w:numPr>
        <w:tabs>
          <w:tab w:val="left" w:pos="6480"/>
        </w:tabs>
        <w:jc w:val="both"/>
        <w:rPr>
          <w:rFonts w:ascii="Arial" w:hAnsi="Arial" w:cs="Arial"/>
          <w:sz w:val="24"/>
          <w:szCs w:val="24"/>
        </w:rPr>
      </w:pPr>
      <w:r>
        <w:rPr>
          <w:rFonts w:ascii="Arial" w:hAnsi="Arial" w:cs="Arial"/>
          <w:sz w:val="24"/>
          <w:szCs w:val="24"/>
        </w:rPr>
        <w:t xml:space="preserve">Current – 3 months prior to the current incident </w:t>
      </w:r>
    </w:p>
    <w:p w:rsidR="000E0383" w:rsidRDefault="000E0383" w:rsidP="000E0383">
      <w:pPr>
        <w:pStyle w:val="ListParagraph"/>
        <w:numPr>
          <w:ilvl w:val="0"/>
          <w:numId w:val="17"/>
        </w:numPr>
        <w:tabs>
          <w:tab w:val="left" w:pos="6480"/>
        </w:tabs>
        <w:jc w:val="both"/>
        <w:rPr>
          <w:rFonts w:ascii="Arial" w:hAnsi="Arial" w:cs="Arial"/>
          <w:sz w:val="24"/>
          <w:szCs w:val="24"/>
        </w:rPr>
      </w:pPr>
      <w:r>
        <w:rPr>
          <w:rFonts w:ascii="Arial" w:hAnsi="Arial" w:cs="Arial"/>
          <w:sz w:val="24"/>
          <w:szCs w:val="24"/>
        </w:rPr>
        <w:t xml:space="preserve">Recent – From 3-12 months before the current incident </w:t>
      </w:r>
    </w:p>
    <w:p w:rsidR="000E0383" w:rsidRDefault="000E0383" w:rsidP="000E0383">
      <w:pPr>
        <w:pStyle w:val="ListParagraph"/>
        <w:numPr>
          <w:ilvl w:val="0"/>
          <w:numId w:val="17"/>
        </w:numPr>
        <w:tabs>
          <w:tab w:val="left" w:pos="6480"/>
        </w:tabs>
        <w:jc w:val="both"/>
        <w:rPr>
          <w:rFonts w:ascii="Arial" w:hAnsi="Arial" w:cs="Arial"/>
          <w:sz w:val="24"/>
          <w:szCs w:val="24"/>
        </w:rPr>
      </w:pPr>
      <w:r>
        <w:rPr>
          <w:rFonts w:ascii="Arial" w:hAnsi="Arial" w:cs="Arial"/>
          <w:sz w:val="24"/>
          <w:szCs w:val="24"/>
        </w:rPr>
        <w:t>Historic information is linked to events that have occurred 12 months prior to the incident.  If a representative thinks this would be useful to provide this information by way of context, then the overview should be synoptic so focus can be given to the current risk indicators</w:t>
      </w:r>
    </w:p>
    <w:p w:rsidR="00D75CFC" w:rsidRDefault="00F66491" w:rsidP="00D75CFC">
      <w:pPr>
        <w:tabs>
          <w:tab w:val="left" w:pos="6480"/>
        </w:tabs>
        <w:spacing w:after="0"/>
        <w:jc w:val="both"/>
        <w:rPr>
          <w:rFonts w:ascii="Arial" w:hAnsi="Arial" w:cs="Arial"/>
          <w:b/>
          <w:sz w:val="24"/>
          <w:szCs w:val="24"/>
        </w:rPr>
      </w:pPr>
      <w:r w:rsidRPr="00D3575D">
        <w:rPr>
          <w:rFonts w:ascii="Arial" w:hAnsi="Arial" w:cs="Arial"/>
          <w:b/>
          <w:sz w:val="24"/>
          <w:szCs w:val="24"/>
        </w:rPr>
        <w:t>MARAC Process:</w:t>
      </w:r>
      <w:r w:rsidRPr="00D3575D">
        <w:rPr>
          <w:rFonts w:ascii="Arial" w:hAnsi="Arial" w:cs="Arial"/>
          <w:b/>
          <w:sz w:val="24"/>
          <w:szCs w:val="24"/>
        </w:rPr>
        <w:tab/>
      </w:r>
    </w:p>
    <w:p w:rsidR="00F66491" w:rsidRDefault="00F66491" w:rsidP="00D75CFC">
      <w:pPr>
        <w:tabs>
          <w:tab w:val="left" w:pos="6480"/>
        </w:tabs>
        <w:spacing w:after="0"/>
        <w:jc w:val="both"/>
        <w:rPr>
          <w:rFonts w:ascii="Arial" w:hAnsi="Arial" w:cs="Arial"/>
          <w:sz w:val="24"/>
          <w:szCs w:val="24"/>
        </w:rPr>
      </w:pPr>
      <w:r>
        <w:rPr>
          <w:rFonts w:ascii="Arial" w:hAnsi="Arial" w:cs="Arial"/>
          <w:sz w:val="24"/>
          <w:szCs w:val="24"/>
        </w:rPr>
        <w:t>All MAR</w:t>
      </w:r>
      <w:r w:rsidR="00BA5CE8">
        <w:rPr>
          <w:rFonts w:ascii="Arial" w:hAnsi="Arial" w:cs="Arial"/>
          <w:sz w:val="24"/>
          <w:szCs w:val="24"/>
        </w:rPr>
        <w:t xml:space="preserve">AC representatives </w:t>
      </w:r>
      <w:r w:rsidR="00CA3976">
        <w:rPr>
          <w:rFonts w:ascii="Arial" w:hAnsi="Arial" w:cs="Arial"/>
          <w:sz w:val="24"/>
          <w:szCs w:val="24"/>
        </w:rPr>
        <w:t xml:space="preserve">should read the </w:t>
      </w:r>
      <w:r w:rsidR="00D75CFC">
        <w:rPr>
          <w:rFonts w:ascii="Arial" w:hAnsi="Arial" w:cs="Arial"/>
          <w:sz w:val="24"/>
          <w:szCs w:val="24"/>
        </w:rPr>
        <w:t xml:space="preserve">Sheffield </w:t>
      </w:r>
      <w:r>
        <w:rPr>
          <w:rFonts w:ascii="Arial" w:hAnsi="Arial" w:cs="Arial"/>
          <w:sz w:val="24"/>
          <w:szCs w:val="24"/>
        </w:rPr>
        <w:t>MARAC Operating Protocol.  This outlines</w:t>
      </w:r>
      <w:r w:rsidR="00CA3976">
        <w:rPr>
          <w:rFonts w:ascii="Arial" w:hAnsi="Arial" w:cs="Arial"/>
          <w:sz w:val="24"/>
          <w:szCs w:val="24"/>
        </w:rPr>
        <w:t xml:space="preserve"> </w:t>
      </w:r>
      <w:r>
        <w:rPr>
          <w:rFonts w:ascii="Arial" w:hAnsi="Arial" w:cs="Arial"/>
          <w:sz w:val="24"/>
          <w:szCs w:val="24"/>
        </w:rPr>
        <w:t>the MARAC process</w:t>
      </w:r>
      <w:r w:rsidR="00CA3976">
        <w:rPr>
          <w:rFonts w:ascii="Arial" w:hAnsi="Arial" w:cs="Arial"/>
          <w:sz w:val="24"/>
          <w:szCs w:val="24"/>
        </w:rPr>
        <w:t xml:space="preserve"> in more detail</w:t>
      </w:r>
      <w:r>
        <w:rPr>
          <w:rFonts w:ascii="Arial" w:hAnsi="Arial" w:cs="Arial"/>
          <w:sz w:val="24"/>
          <w:szCs w:val="24"/>
        </w:rPr>
        <w:t>.</w:t>
      </w:r>
      <w:r w:rsidR="00CA3976">
        <w:rPr>
          <w:rFonts w:ascii="Arial" w:hAnsi="Arial" w:cs="Arial"/>
          <w:sz w:val="24"/>
          <w:szCs w:val="24"/>
        </w:rPr>
        <w:t xml:space="preserve">   Sheffield’s forms and processes can be found here </w:t>
      </w:r>
      <w:hyperlink r:id="rId14" w:history="1">
        <w:r w:rsidR="00CA3976" w:rsidRPr="00DA00DF">
          <w:rPr>
            <w:rStyle w:val="Hyperlink"/>
            <w:rFonts w:ascii="Arial" w:hAnsi="Arial" w:cs="Arial"/>
            <w:sz w:val="24"/>
            <w:szCs w:val="24"/>
          </w:rPr>
          <w:t>http://sheffielddact.org.uk/domestic-abuse/resources/marac-information-and-forms/</w:t>
        </w:r>
      </w:hyperlink>
      <w:r w:rsidR="00CA3976">
        <w:rPr>
          <w:rFonts w:ascii="Arial" w:hAnsi="Arial" w:cs="Arial"/>
          <w:sz w:val="24"/>
          <w:szCs w:val="24"/>
        </w:rPr>
        <w:t xml:space="preserve"> </w:t>
      </w:r>
    </w:p>
    <w:p w:rsidR="00D75CFC" w:rsidRPr="00D75CFC" w:rsidRDefault="00D75CFC" w:rsidP="00D75CFC">
      <w:pPr>
        <w:tabs>
          <w:tab w:val="left" w:pos="6480"/>
        </w:tabs>
        <w:spacing w:after="0"/>
        <w:jc w:val="both"/>
        <w:rPr>
          <w:rFonts w:ascii="Arial" w:hAnsi="Arial" w:cs="Arial"/>
          <w:b/>
          <w:sz w:val="24"/>
          <w:szCs w:val="24"/>
        </w:rPr>
      </w:pPr>
    </w:p>
    <w:p w:rsidR="007C5E2A" w:rsidRDefault="007C5E2A" w:rsidP="00D75CFC">
      <w:pPr>
        <w:tabs>
          <w:tab w:val="left" w:pos="6480"/>
        </w:tabs>
        <w:jc w:val="both"/>
        <w:rPr>
          <w:rFonts w:ascii="Arial" w:hAnsi="Arial" w:cs="Arial"/>
          <w:sz w:val="24"/>
          <w:szCs w:val="24"/>
        </w:rPr>
      </w:pPr>
    </w:p>
    <w:p w:rsidR="007C5E2A" w:rsidRDefault="007C5E2A" w:rsidP="00D75CFC">
      <w:pPr>
        <w:tabs>
          <w:tab w:val="left" w:pos="6480"/>
        </w:tabs>
        <w:jc w:val="both"/>
        <w:rPr>
          <w:rFonts w:ascii="Arial" w:hAnsi="Arial" w:cs="Arial"/>
          <w:sz w:val="24"/>
          <w:szCs w:val="24"/>
        </w:rPr>
      </w:pPr>
    </w:p>
    <w:p w:rsidR="007C5E2A" w:rsidRDefault="007C5E2A" w:rsidP="00D75CFC">
      <w:pPr>
        <w:tabs>
          <w:tab w:val="left" w:pos="6480"/>
        </w:tabs>
        <w:jc w:val="both"/>
        <w:rPr>
          <w:rFonts w:ascii="Arial" w:hAnsi="Arial" w:cs="Arial"/>
          <w:sz w:val="24"/>
          <w:szCs w:val="24"/>
        </w:rPr>
      </w:pPr>
    </w:p>
    <w:p w:rsidR="007C5E2A" w:rsidRDefault="007C5E2A" w:rsidP="00D75CFC">
      <w:pPr>
        <w:tabs>
          <w:tab w:val="left" w:pos="6480"/>
        </w:tabs>
        <w:jc w:val="both"/>
        <w:rPr>
          <w:rFonts w:ascii="Arial" w:hAnsi="Arial" w:cs="Arial"/>
          <w:sz w:val="24"/>
          <w:szCs w:val="24"/>
        </w:rPr>
      </w:pPr>
    </w:p>
    <w:p w:rsidR="007C5E2A" w:rsidRDefault="007C5E2A" w:rsidP="00D75CFC">
      <w:pPr>
        <w:tabs>
          <w:tab w:val="left" w:pos="6480"/>
        </w:tabs>
        <w:jc w:val="both"/>
        <w:rPr>
          <w:rFonts w:ascii="Arial" w:hAnsi="Arial" w:cs="Arial"/>
          <w:sz w:val="24"/>
          <w:szCs w:val="24"/>
        </w:rPr>
      </w:pPr>
    </w:p>
    <w:p w:rsidR="007C5E2A" w:rsidRDefault="007C5E2A" w:rsidP="00D75CFC">
      <w:pPr>
        <w:tabs>
          <w:tab w:val="left" w:pos="6480"/>
        </w:tabs>
        <w:jc w:val="both"/>
        <w:rPr>
          <w:rFonts w:ascii="Arial" w:hAnsi="Arial" w:cs="Arial"/>
          <w:sz w:val="24"/>
          <w:szCs w:val="24"/>
        </w:rPr>
      </w:pPr>
    </w:p>
    <w:p w:rsidR="007C5E2A" w:rsidRDefault="007C5E2A" w:rsidP="00D75CFC">
      <w:pPr>
        <w:tabs>
          <w:tab w:val="left" w:pos="6480"/>
        </w:tabs>
        <w:jc w:val="both"/>
        <w:rPr>
          <w:rFonts w:ascii="Arial" w:hAnsi="Arial" w:cs="Arial"/>
          <w:sz w:val="24"/>
          <w:szCs w:val="24"/>
        </w:rPr>
      </w:pPr>
    </w:p>
    <w:p w:rsidR="007C5E2A" w:rsidRDefault="007C5E2A" w:rsidP="00D75CFC">
      <w:pPr>
        <w:tabs>
          <w:tab w:val="left" w:pos="6480"/>
        </w:tabs>
        <w:jc w:val="both"/>
        <w:rPr>
          <w:rFonts w:ascii="Arial" w:hAnsi="Arial" w:cs="Arial"/>
          <w:sz w:val="24"/>
          <w:szCs w:val="24"/>
        </w:rPr>
      </w:pPr>
    </w:p>
    <w:p w:rsidR="007C5E2A" w:rsidRDefault="007C5E2A" w:rsidP="00D75CFC">
      <w:pPr>
        <w:tabs>
          <w:tab w:val="left" w:pos="6480"/>
        </w:tabs>
        <w:jc w:val="both"/>
        <w:rPr>
          <w:rFonts w:ascii="Arial" w:hAnsi="Arial" w:cs="Arial"/>
          <w:sz w:val="24"/>
          <w:szCs w:val="24"/>
        </w:rPr>
      </w:pPr>
    </w:p>
    <w:p w:rsidR="007C5E2A" w:rsidRDefault="007C5E2A" w:rsidP="00D75CFC">
      <w:pPr>
        <w:tabs>
          <w:tab w:val="left" w:pos="6480"/>
        </w:tabs>
        <w:jc w:val="both"/>
        <w:rPr>
          <w:rFonts w:ascii="Arial" w:hAnsi="Arial" w:cs="Arial"/>
          <w:sz w:val="24"/>
          <w:szCs w:val="24"/>
        </w:rPr>
      </w:pPr>
    </w:p>
    <w:p w:rsidR="007C5E2A" w:rsidRDefault="007C5E2A" w:rsidP="00D75CFC">
      <w:pPr>
        <w:tabs>
          <w:tab w:val="left" w:pos="6480"/>
        </w:tabs>
        <w:jc w:val="both"/>
        <w:rPr>
          <w:rFonts w:ascii="Arial" w:hAnsi="Arial" w:cs="Arial"/>
          <w:sz w:val="24"/>
          <w:szCs w:val="24"/>
        </w:rPr>
      </w:pPr>
    </w:p>
    <w:p w:rsidR="007C5E2A" w:rsidRDefault="007C5E2A" w:rsidP="00D75CFC">
      <w:pPr>
        <w:tabs>
          <w:tab w:val="left" w:pos="6480"/>
        </w:tabs>
        <w:jc w:val="both"/>
        <w:rPr>
          <w:rFonts w:ascii="Arial" w:hAnsi="Arial" w:cs="Arial"/>
          <w:sz w:val="24"/>
          <w:szCs w:val="24"/>
        </w:rPr>
      </w:pPr>
    </w:p>
    <w:p w:rsidR="007C5E2A" w:rsidRDefault="007C5E2A" w:rsidP="00D75CFC">
      <w:pPr>
        <w:tabs>
          <w:tab w:val="left" w:pos="6480"/>
        </w:tabs>
        <w:jc w:val="both"/>
        <w:rPr>
          <w:rFonts w:ascii="Arial" w:hAnsi="Arial" w:cs="Arial"/>
          <w:sz w:val="24"/>
          <w:szCs w:val="24"/>
        </w:rPr>
      </w:pPr>
    </w:p>
    <w:p w:rsidR="007C5E2A" w:rsidRDefault="007C5E2A" w:rsidP="00D75CFC">
      <w:pPr>
        <w:tabs>
          <w:tab w:val="left" w:pos="6480"/>
        </w:tabs>
        <w:jc w:val="both"/>
        <w:rPr>
          <w:rFonts w:ascii="Arial" w:hAnsi="Arial" w:cs="Arial"/>
          <w:sz w:val="24"/>
          <w:szCs w:val="24"/>
        </w:rPr>
      </w:pPr>
    </w:p>
    <w:p w:rsidR="00CA3976" w:rsidRDefault="00CA3976" w:rsidP="00D75CFC">
      <w:pPr>
        <w:tabs>
          <w:tab w:val="left" w:pos="6480"/>
        </w:tabs>
        <w:jc w:val="both"/>
        <w:rPr>
          <w:rFonts w:ascii="Arial" w:hAnsi="Arial" w:cs="Arial"/>
          <w:sz w:val="24"/>
          <w:szCs w:val="24"/>
        </w:rPr>
      </w:pPr>
    </w:p>
    <w:p w:rsidR="007C5E2A" w:rsidRDefault="007C5E2A" w:rsidP="00D75CFC">
      <w:pPr>
        <w:tabs>
          <w:tab w:val="left" w:pos="6480"/>
        </w:tabs>
        <w:jc w:val="both"/>
        <w:rPr>
          <w:rFonts w:ascii="Arial" w:hAnsi="Arial" w:cs="Arial"/>
          <w:sz w:val="24"/>
          <w:szCs w:val="24"/>
        </w:rPr>
      </w:pPr>
    </w:p>
    <w:p w:rsidR="00D34FBF" w:rsidRDefault="000304E9" w:rsidP="000304E9">
      <w:pPr>
        <w:tabs>
          <w:tab w:val="left" w:pos="6480"/>
        </w:tabs>
        <w:jc w:val="both"/>
        <w:rPr>
          <w:rFonts w:ascii="Arial" w:hAnsi="Arial" w:cs="Arial"/>
          <w:sz w:val="24"/>
          <w:szCs w:val="24"/>
        </w:rPr>
      </w:pPr>
      <w:r>
        <w:rPr>
          <w:noProof/>
          <w:lang w:eastAsia="en-GB"/>
        </w:rPr>
        <w:lastRenderedPageBreak/>
        <mc:AlternateContent>
          <mc:Choice Requires="wps">
            <w:drawing>
              <wp:anchor distT="0" distB="0" distL="114300" distR="114300" simplePos="0" relativeHeight="251728896" behindDoc="0" locked="0" layoutInCell="0" allowOverlap="1" wp14:anchorId="50A5A011" wp14:editId="7CFA95D2">
                <wp:simplePos x="0" y="0"/>
                <wp:positionH relativeFrom="column">
                  <wp:posOffset>191770</wp:posOffset>
                </wp:positionH>
                <wp:positionV relativeFrom="paragraph">
                  <wp:posOffset>201930</wp:posOffset>
                </wp:positionV>
                <wp:extent cx="2140585" cy="2174875"/>
                <wp:effectExtent l="0" t="0" r="12065" b="15875"/>
                <wp:wrapNone/>
                <wp:docPr id="66" name="Flowchart: Alternate Proces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2174875"/>
                        </a:xfrm>
                        <a:prstGeom prst="flowChartAlternateProcess">
                          <a:avLst/>
                        </a:prstGeom>
                        <a:solidFill>
                          <a:srgbClr val="FFFF00">
                            <a:alpha val="50000"/>
                          </a:srgbClr>
                        </a:solidFill>
                        <a:ln w="25400">
                          <a:solidFill>
                            <a:srgbClr val="339966"/>
                          </a:solidFill>
                          <a:miter lim="800000"/>
                          <a:headEnd/>
                          <a:tailEnd/>
                        </a:ln>
                      </wps:spPr>
                      <wps:txbx>
                        <w:txbxContent>
                          <w:p w:rsidR="000304E9" w:rsidRDefault="000304E9" w:rsidP="00852253">
                            <w:pPr>
                              <w:pStyle w:val="BodyText"/>
                              <w:rPr>
                                <w:b/>
                                <w:sz w:val="24"/>
                                <w:szCs w:val="24"/>
                              </w:rPr>
                            </w:pPr>
                            <w:r w:rsidRPr="005B5123">
                              <w:rPr>
                                <w:sz w:val="24"/>
                                <w:szCs w:val="24"/>
                              </w:rPr>
                              <w:t>Use the</w:t>
                            </w:r>
                            <w:r>
                              <w:rPr>
                                <w:b/>
                                <w:sz w:val="24"/>
                                <w:szCs w:val="24"/>
                              </w:rPr>
                              <w:t xml:space="preserve"> </w:t>
                            </w:r>
                            <w:r w:rsidRPr="005B5123">
                              <w:rPr>
                                <w:b/>
                                <w:sz w:val="24"/>
                                <w:szCs w:val="24"/>
                              </w:rPr>
                              <w:t xml:space="preserve">DASH Risk Assessment Tool </w:t>
                            </w:r>
                          </w:p>
                          <w:p w:rsidR="000304E9" w:rsidRPr="005B5123" w:rsidRDefault="000304E9" w:rsidP="00852253">
                            <w:pPr>
                              <w:pStyle w:val="BodyText"/>
                              <w:rPr>
                                <w:sz w:val="24"/>
                                <w:szCs w:val="24"/>
                              </w:rPr>
                            </w:pPr>
                            <w:r w:rsidRPr="005B5123">
                              <w:rPr>
                                <w:sz w:val="24"/>
                                <w:szCs w:val="24"/>
                              </w:rPr>
                              <w:t>to identify domestic abuse risk factors.</w:t>
                            </w:r>
                          </w:p>
                          <w:p w:rsidR="000304E9" w:rsidRPr="005B5123" w:rsidRDefault="000304E9" w:rsidP="00852253">
                            <w:pPr>
                              <w:pStyle w:val="BodyText"/>
                              <w:rPr>
                                <w:b/>
                                <w:sz w:val="24"/>
                                <w:szCs w:val="24"/>
                              </w:rPr>
                            </w:pPr>
                            <w:r w:rsidRPr="005B5123">
                              <w:rPr>
                                <w:sz w:val="24"/>
                                <w:szCs w:val="24"/>
                              </w:rPr>
                              <w:t>Where risk is assessed as</w:t>
                            </w:r>
                            <w:r w:rsidRPr="005B5123">
                              <w:rPr>
                                <w:b/>
                                <w:sz w:val="24"/>
                                <w:szCs w:val="24"/>
                              </w:rPr>
                              <w:t xml:space="preserve"> </w:t>
                            </w:r>
                            <w:r w:rsidRPr="005B5123">
                              <w:rPr>
                                <w:b/>
                                <w:color w:val="FF0000"/>
                                <w:sz w:val="24"/>
                                <w:szCs w:val="24"/>
                              </w:rPr>
                              <w:t>HIGH:</w:t>
                            </w:r>
                            <w:r>
                              <w:rPr>
                                <w:b/>
                                <w:color w:val="FF0000"/>
                                <w:sz w:val="24"/>
                                <w:szCs w:val="24"/>
                              </w:rPr>
                              <w:t xml:space="preserve"> </w:t>
                            </w:r>
                            <w:r w:rsidRPr="005B5123">
                              <w:rPr>
                                <w:sz w:val="24"/>
                                <w:szCs w:val="24"/>
                              </w:rPr>
                              <w:t xml:space="preserve">discuss </w:t>
                            </w:r>
                            <w:r>
                              <w:rPr>
                                <w:sz w:val="24"/>
                                <w:szCs w:val="24"/>
                              </w:rPr>
                              <w:t xml:space="preserve">case </w:t>
                            </w:r>
                            <w:r w:rsidRPr="005B5123">
                              <w:rPr>
                                <w:sz w:val="24"/>
                                <w:szCs w:val="24"/>
                              </w:rPr>
                              <w:t>with line manager/MARAC rep. and use the</w:t>
                            </w:r>
                            <w:r w:rsidRPr="005B5123">
                              <w:rPr>
                                <w:b/>
                                <w:sz w:val="24"/>
                                <w:szCs w:val="24"/>
                              </w:rPr>
                              <w:t xml:space="preserve"> MARAC </w:t>
                            </w:r>
                            <w:r>
                              <w:rPr>
                                <w:b/>
                                <w:sz w:val="24"/>
                                <w:szCs w:val="24"/>
                              </w:rPr>
                              <w:t xml:space="preserve">Referral Form </w:t>
                            </w:r>
                            <w:r w:rsidRPr="005B5123">
                              <w:rPr>
                                <w:sz w:val="24"/>
                                <w:szCs w:val="24"/>
                              </w:rPr>
                              <w:t xml:space="preserve">at the end of the tool to </w:t>
                            </w:r>
                            <w:r w:rsidRPr="005B5123">
                              <w:rPr>
                                <w:b/>
                                <w:sz w:val="24"/>
                                <w:szCs w:val="24"/>
                              </w:rPr>
                              <w:t>refer</w:t>
                            </w:r>
                            <w:r>
                              <w:rPr>
                                <w:b/>
                                <w:sz w:val="24"/>
                                <w:szCs w:val="24"/>
                              </w:rPr>
                              <w:t xml:space="preserve"> </w:t>
                            </w:r>
                            <w:r w:rsidRPr="005B5123">
                              <w:rPr>
                                <w:b/>
                                <w:sz w:val="24"/>
                                <w:szCs w:val="24"/>
                              </w:rPr>
                              <w:t>to MARAC &amp; IDVAS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6" o:spid="_x0000_s1026" type="#_x0000_t176" style="position:absolute;left:0;text-align:left;margin-left:15.1pt;margin-top:15.9pt;width:168.55pt;height:17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" o:allowincell="f" fillcolor="yellow" strokecolor="#396" strokeweight="2pt">
                <v:fill opacity="32896f"/>
                <v:textbox>
                  <w:txbxContent>
                    <w:p w:rsidR="000304E9" w:rsidRDefault="000304E9" w:rsidP="00852253">
                      <w:pPr>
                        <w:pStyle w:val="BodyText"/>
                        <w:rPr>
                          <w:b/>
                          <w:sz w:val="24"/>
                          <w:szCs w:val="24"/>
                        </w:rPr>
                      </w:pPr>
                      <w:r w:rsidRPr="005B5123">
                        <w:rPr>
                          <w:sz w:val="24"/>
                          <w:szCs w:val="24"/>
                        </w:rPr>
                        <w:t>Use the</w:t>
                      </w:r>
                      <w:r>
                        <w:rPr>
                          <w:b/>
                          <w:sz w:val="24"/>
                          <w:szCs w:val="24"/>
                        </w:rPr>
                        <w:t xml:space="preserve"> </w:t>
                      </w:r>
                      <w:r w:rsidRPr="005B5123">
                        <w:rPr>
                          <w:b/>
                          <w:sz w:val="24"/>
                          <w:szCs w:val="24"/>
                        </w:rPr>
                        <w:t xml:space="preserve">DASH Risk Assessment Tool </w:t>
                      </w:r>
                    </w:p>
                    <w:p w:rsidR="000304E9" w:rsidRPr="005B5123" w:rsidRDefault="000304E9" w:rsidP="00852253">
                      <w:pPr>
                        <w:pStyle w:val="BodyText"/>
                        <w:rPr>
                          <w:sz w:val="24"/>
                          <w:szCs w:val="24"/>
                        </w:rPr>
                      </w:pPr>
                      <w:r w:rsidRPr="005B5123">
                        <w:rPr>
                          <w:sz w:val="24"/>
                          <w:szCs w:val="24"/>
                        </w:rPr>
                        <w:t>to identify domestic abuse risk factors.</w:t>
                      </w:r>
                    </w:p>
                    <w:p w:rsidR="000304E9" w:rsidRPr="005B5123" w:rsidRDefault="000304E9" w:rsidP="00852253">
                      <w:pPr>
                        <w:pStyle w:val="BodyText"/>
                        <w:rPr>
                          <w:b/>
                          <w:sz w:val="24"/>
                          <w:szCs w:val="24"/>
                        </w:rPr>
                      </w:pPr>
                      <w:r w:rsidRPr="005B5123">
                        <w:rPr>
                          <w:sz w:val="24"/>
                          <w:szCs w:val="24"/>
                        </w:rPr>
                        <w:t>Where risk is assessed as</w:t>
                      </w:r>
                      <w:r w:rsidRPr="005B5123">
                        <w:rPr>
                          <w:b/>
                          <w:sz w:val="24"/>
                          <w:szCs w:val="24"/>
                        </w:rPr>
                        <w:t xml:space="preserve"> </w:t>
                      </w:r>
                      <w:r w:rsidRPr="005B5123">
                        <w:rPr>
                          <w:b/>
                          <w:color w:val="FF0000"/>
                          <w:sz w:val="24"/>
                          <w:szCs w:val="24"/>
                        </w:rPr>
                        <w:t>HIGH:</w:t>
                      </w:r>
                      <w:r>
                        <w:rPr>
                          <w:b/>
                          <w:color w:val="FF0000"/>
                          <w:sz w:val="24"/>
                          <w:szCs w:val="24"/>
                        </w:rPr>
                        <w:t xml:space="preserve"> </w:t>
                      </w:r>
                      <w:r w:rsidRPr="005B5123">
                        <w:rPr>
                          <w:sz w:val="24"/>
                          <w:szCs w:val="24"/>
                        </w:rPr>
                        <w:t xml:space="preserve">discuss </w:t>
                      </w:r>
                      <w:r>
                        <w:rPr>
                          <w:sz w:val="24"/>
                          <w:szCs w:val="24"/>
                        </w:rPr>
                        <w:t xml:space="preserve">case </w:t>
                      </w:r>
                      <w:r w:rsidRPr="005B5123">
                        <w:rPr>
                          <w:sz w:val="24"/>
                          <w:szCs w:val="24"/>
                        </w:rPr>
                        <w:t>with line manager/MARAC rep. and use the</w:t>
                      </w:r>
                      <w:r w:rsidRPr="005B5123">
                        <w:rPr>
                          <w:b/>
                          <w:sz w:val="24"/>
                          <w:szCs w:val="24"/>
                        </w:rPr>
                        <w:t xml:space="preserve"> MARAC </w:t>
                      </w:r>
                      <w:r>
                        <w:rPr>
                          <w:b/>
                          <w:sz w:val="24"/>
                          <w:szCs w:val="24"/>
                        </w:rPr>
                        <w:t xml:space="preserve">Referral Form </w:t>
                      </w:r>
                      <w:r w:rsidRPr="005B5123">
                        <w:rPr>
                          <w:sz w:val="24"/>
                          <w:szCs w:val="24"/>
                        </w:rPr>
                        <w:t xml:space="preserve">at the end of the tool to </w:t>
                      </w:r>
                      <w:r w:rsidRPr="005B5123">
                        <w:rPr>
                          <w:b/>
                          <w:sz w:val="24"/>
                          <w:szCs w:val="24"/>
                        </w:rPr>
                        <w:t>refer</w:t>
                      </w:r>
                      <w:r>
                        <w:rPr>
                          <w:b/>
                          <w:sz w:val="24"/>
                          <w:szCs w:val="24"/>
                        </w:rPr>
                        <w:t xml:space="preserve"> </w:t>
                      </w:r>
                      <w:r w:rsidRPr="005B5123">
                        <w:rPr>
                          <w:b/>
                          <w:sz w:val="24"/>
                          <w:szCs w:val="24"/>
                        </w:rPr>
                        <w:t>to MARAC &amp; IDVAS</w:t>
                      </w:r>
                    </w:p>
                  </w:txbxContent>
                </v:textbox>
              </v:shape>
            </w:pict>
          </mc:Fallback>
        </mc:AlternateContent>
      </w:r>
      <w:r>
        <w:rPr>
          <w:noProof/>
          <w:lang w:eastAsia="en-GB"/>
        </w:rPr>
        <mc:AlternateContent>
          <mc:Choice Requires="wps">
            <w:drawing>
              <wp:anchor distT="0" distB="0" distL="114300" distR="114300" simplePos="0" relativeHeight="251725824" behindDoc="0" locked="0" layoutInCell="0" allowOverlap="1" wp14:anchorId="6C7D9B55" wp14:editId="29BCF23C">
                <wp:simplePos x="0" y="0"/>
                <wp:positionH relativeFrom="column">
                  <wp:posOffset>2609850</wp:posOffset>
                </wp:positionH>
                <wp:positionV relativeFrom="paragraph">
                  <wp:posOffset>200025</wp:posOffset>
                </wp:positionV>
                <wp:extent cx="1468755" cy="1524000"/>
                <wp:effectExtent l="0" t="0" r="17145" b="19050"/>
                <wp:wrapNone/>
                <wp:docPr id="64" name="Flowchart: Alternate Proces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1524000"/>
                        </a:xfrm>
                        <a:prstGeom prst="flowChartAlternateProcess">
                          <a:avLst/>
                        </a:prstGeom>
                        <a:solidFill>
                          <a:srgbClr val="99CC00">
                            <a:alpha val="50000"/>
                          </a:srgbClr>
                        </a:solidFill>
                        <a:ln w="25400">
                          <a:solidFill>
                            <a:srgbClr val="339966"/>
                          </a:solidFill>
                          <a:miter lim="800000"/>
                          <a:headEnd/>
                          <a:tailEnd/>
                        </a:ln>
                      </wps:spPr>
                      <wps:txbx>
                        <w:txbxContent>
                          <w:p w:rsidR="000304E9" w:rsidRPr="00716D8F" w:rsidRDefault="000304E9" w:rsidP="00852253">
                            <w:pPr>
                              <w:pStyle w:val="BodyText"/>
                              <w:rPr>
                                <w:b/>
                                <w:sz w:val="28"/>
                                <w:szCs w:val="28"/>
                              </w:rPr>
                            </w:pPr>
                            <w:r w:rsidRPr="00716D8F">
                              <w:rPr>
                                <w:b/>
                                <w:sz w:val="28"/>
                                <w:szCs w:val="28"/>
                              </w:rPr>
                              <w:t>DASH Risk Assessment</w:t>
                            </w:r>
                          </w:p>
                          <w:p w:rsidR="000304E9" w:rsidRPr="00716D8F" w:rsidRDefault="000304E9" w:rsidP="00852253">
                            <w:pPr>
                              <w:pStyle w:val="BodyText"/>
                              <w:rPr>
                                <w:b/>
                                <w:sz w:val="28"/>
                                <w:szCs w:val="28"/>
                              </w:rPr>
                            </w:pPr>
                            <w:r w:rsidRPr="00716D8F">
                              <w:rPr>
                                <w:b/>
                                <w:color w:val="FF0000"/>
                                <w:sz w:val="28"/>
                                <w:szCs w:val="28"/>
                              </w:rPr>
                              <w:t>HIGH:</w:t>
                            </w:r>
                          </w:p>
                          <w:p w:rsidR="000304E9" w:rsidRPr="00716D8F" w:rsidRDefault="000304E9" w:rsidP="00852253">
                            <w:pPr>
                              <w:pStyle w:val="BodyText"/>
                              <w:rPr>
                                <w:b/>
                                <w:sz w:val="28"/>
                                <w:szCs w:val="28"/>
                              </w:rPr>
                            </w:pPr>
                            <w:r w:rsidRPr="00716D8F">
                              <w:rPr>
                                <w:b/>
                                <w:sz w:val="28"/>
                                <w:szCs w:val="28"/>
                              </w:rPr>
                              <w:t>refer  to MARAC &amp; IDVAS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4" o:spid="_x0000_s1027" type="#_x0000_t176" style="position:absolute;left:0;text-align:left;margin-left:205.5pt;margin-top:15.75pt;width:115.65pt;height:12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" o:allowincell="f" fillcolor="#9c0" strokecolor="#396" strokeweight="2pt">
                <v:fill opacity="32896f"/>
                <v:textbox>
                  <w:txbxContent>
                    <w:p w:rsidR="000304E9" w:rsidRPr="00716D8F" w:rsidRDefault="000304E9" w:rsidP="00852253">
                      <w:pPr>
                        <w:pStyle w:val="BodyText"/>
                        <w:rPr>
                          <w:b/>
                          <w:sz w:val="28"/>
                          <w:szCs w:val="28"/>
                        </w:rPr>
                      </w:pPr>
                      <w:r w:rsidRPr="00716D8F">
                        <w:rPr>
                          <w:b/>
                          <w:sz w:val="28"/>
                          <w:szCs w:val="28"/>
                        </w:rPr>
                        <w:t>DASH Risk Assessment</w:t>
                      </w:r>
                    </w:p>
                    <w:p w:rsidR="000304E9" w:rsidRPr="00716D8F" w:rsidRDefault="000304E9" w:rsidP="00852253">
                      <w:pPr>
                        <w:pStyle w:val="BodyText"/>
                        <w:rPr>
                          <w:b/>
                          <w:sz w:val="28"/>
                          <w:szCs w:val="28"/>
                        </w:rPr>
                      </w:pPr>
                      <w:r w:rsidRPr="00716D8F">
                        <w:rPr>
                          <w:b/>
                          <w:color w:val="FF0000"/>
                          <w:sz w:val="28"/>
                          <w:szCs w:val="28"/>
                        </w:rPr>
                        <w:t>HIGH:</w:t>
                      </w:r>
                    </w:p>
                    <w:p w:rsidR="000304E9" w:rsidRPr="00716D8F" w:rsidRDefault="000304E9" w:rsidP="00852253">
                      <w:pPr>
                        <w:pStyle w:val="BodyText"/>
                        <w:rPr>
                          <w:b/>
                          <w:sz w:val="28"/>
                          <w:szCs w:val="28"/>
                        </w:rPr>
                      </w:pPr>
                      <w:r w:rsidRPr="00716D8F">
                        <w:rPr>
                          <w:b/>
                          <w:sz w:val="28"/>
                          <w:szCs w:val="28"/>
                        </w:rPr>
                        <w:t>refer  to MARAC &amp; IDVAS</w:t>
                      </w:r>
                    </w:p>
                  </w:txbxContent>
                </v:textbox>
              </v:shape>
            </w:pict>
          </mc:Fallback>
        </mc:AlternateContent>
      </w:r>
      <w:r w:rsidR="00F66491" w:rsidRPr="00F66491">
        <w:rPr>
          <w:rFonts w:ascii="Arial" w:hAnsi="Arial" w:cs="Arial"/>
          <w:sz w:val="24"/>
          <w:szCs w:val="24"/>
        </w:rPr>
        <w:t>The following flowchart outlines the MARAC process:</w:t>
      </w:r>
    </w:p>
    <w:p w:rsidR="000304E9" w:rsidRPr="009F04E2" w:rsidRDefault="000304E9" w:rsidP="000304E9">
      <w:pPr>
        <w:keepLines/>
        <w:tabs>
          <w:tab w:val="left" w:pos="6480"/>
        </w:tabs>
      </w:pPr>
    </w:p>
    <w:p w:rsidR="000304E9" w:rsidRDefault="006A59AC" w:rsidP="000304E9">
      <w:r>
        <w:rPr>
          <w:noProof/>
          <w:lang w:eastAsia="en-GB"/>
        </w:rPr>
        <mc:AlternateContent>
          <mc:Choice Requires="wps">
            <w:drawing>
              <wp:anchor distT="0" distB="0" distL="114300" distR="114300" simplePos="0" relativeHeight="251697152" behindDoc="0" locked="0" layoutInCell="0" allowOverlap="1" wp14:anchorId="38E3A866" wp14:editId="10C0267A">
                <wp:simplePos x="0" y="0"/>
                <wp:positionH relativeFrom="column">
                  <wp:posOffset>4580255</wp:posOffset>
                </wp:positionH>
                <wp:positionV relativeFrom="paragraph">
                  <wp:posOffset>233680</wp:posOffset>
                </wp:positionV>
                <wp:extent cx="1575435" cy="600075"/>
                <wp:effectExtent l="0" t="0" r="24765" b="28575"/>
                <wp:wrapNone/>
                <wp:docPr id="61" name="Flowchart: Alternate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600075"/>
                        </a:xfrm>
                        <a:prstGeom prst="flowChartAlternateProcess">
                          <a:avLst/>
                        </a:prstGeom>
                        <a:solidFill>
                          <a:srgbClr val="FFCC00">
                            <a:alpha val="50000"/>
                          </a:srgbClr>
                        </a:solidFill>
                        <a:ln w="9525">
                          <a:solidFill>
                            <a:srgbClr val="000000"/>
                          </a:solidFill>
                          <a:miter lim="800000"/>
                          <a:headEnd/>
                          <a:tailEnd/>
                        </a:ln>
                      </wps:spPr>
                      <wps:txbx>
                        <w:txbxContent>
                          <w:p w:rsidR="000304E9" w:rsidRPr="00643BD7" w:rsidRDefault="000304E9" w:rsidP="000304E9">
                            <w:pPr>
                              <w:pStyle w:val="BodyText"/>
                              <w:rPr>
                                <w:b/>
                                <w:sz w:val="20"/>
                              </w:rPr>
                            </w:pPr>
                            <w:r w:rsidRPr="00643BD7">
                              <w:rPr>
                                <w:b/>
                                <w:sz w:val="20"/>
                              </w:rPr>
                              <w:t>C</w:t>
                            </w:r>
                            <w:r w:rsidRPr="00643BD7">
                              <w:rPr>
                                <w:sz w:val="20"/>
                              </w:rPr>
                              <w:t xml:space="preserve">omplete </w:t>
                            </w:r>
                            <w:r w:rsidRPr="00643BD7">
                              <w:rPr>
                                <w:b/>
                                <w:sz w:val="20"/>
                              </w:rPr>
                              <w:t>MARAC Referral Form</w:t>
                            </w:r>
                          </w:p>
                          <w:p w:rsidR="000304E9" w:rsidRPr="0040014D" w:rsidRDefault="000304E9" w:rsidP="000304E9">
                            <w:pPr>
                              <w:pStyle w:val="BodyText"/>
                              <w:rPr>
                                <w:sz w:val="20"/>
                              </w:rPr>
                            </w:pPr>
                            <w:r w:rsidRPr="0040014D">
                              <w:rPr>
                                <w:sz w:val="20"/>
                              </w:rPr>
                              <w:t>at end of</w:t>
                            </w:r>
                            <w:r w:rsidRPr="0040014D">
                              <w:rPr>
                                <w:b/>
                                <w:sz w:val="20"/>
                              </w:rPr>
                              <w:t xml:space="preserve"> DASH Tool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1" o:spid="_x0000_s1028" type="#_x0000_t176" style="position:absolute;margin-left:360.65pt;margin-top:18.4pt;width:124.05pt;height:4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" o:allowincell="f" fillcolor="#fc0">
                <v:fill opacity="32896f"/>
                <v:textbox>
                  <w:txbxContent>
                    <w:p w:rsidR="000304E9" w:rsidRPr="00643BD7" w:rsidRDefault="000304E9" w:rsidP="000304E9">
                      <w:pPr>
                        <w:pStyle w:val="BodyText"/>
                        <w:rPr>
                          <w:b/>
                          <w:sz w:val="20"/>
                        </w:rPr>
                      </w:pPr>
                      <w:r w:rsidRPr="00643BD7">
                        <w:rPr>
                          <w:b/>
                          <w:sz w:val="20"/>
                        </w:rPr>
                        <w:t>C</w:t>
                      </w:r>
                      <w:r w:rsidRPr="00643BD7">
                        <w:rPr>
                          <w:sz w:val="20"/>
                        </w:rPr>
                        <w:t xml:space="preserve">omplete </w:t>
                      </w:r>
                      <w:r w:rsidRPr="00643BD7">
                        <w:rPr>
                          <w:b/>
                          <w:sz w:val="20"/>
                        </w:rPr>
                        <w:t>MARAC Referral Form</w:t>
                      </w:r>
                    </w:p>
                    <w:p w:rsidR="000304E9" w:rsidRPr="0040014D" w:rsidRDefault="000304E9" w:rsidP="000304E9">
                      <w:pPr>
                        <w:pStyle w:val="BodyText"/>
                        <w:rPr>
                          <w:sz w:val="20"/>
                        </w:rPr>
                      </w:pPr>
                      <w:r w:rsidRPr="0040014D">
                        <w:rPr>
                          <w:sz w:val="20"/>
                        </w:rPr>
                        <w:t>at end of</w:t>
                      </w:r>
                      <w:r w:rsidRPr="0040014D">
                        <w:rPr>
                          <w:b/>
                          <w:sz w:val="20"/>
                        </w:rPr>
                        <w:t xml:space="preserve"> DASH Tool</w:t>
                      </w:r>
                    </w:p>
                  </w:txbxContent>
                </v:textbox>
              </v:shape>
            </w:pict>
          </mc:Fallback>
        </mc:AlternateContent>
      </w:r>
    </w:p>
    <w:p w:rsidR="000304E9" w:rsidRDefault="006A59AC" w:rsidP="000304E9">
      <w:pPr>
        <w:jc w:val="center"/>
      </w:pPr>
      <w:r>
        <w:rPr>
          <w:noProof/>
          <w:lang w:eastAsia="en-GB"/>
        </w:rPr>
        <mc:AlternateContent>
          <mc:Choice Requires="wps">
            <w:drawing>
              <wp:anchor distT="0" distB="0" distL="114300" distR="114300" simplePos="0" relativeHeight="251715584" behindDoc="0" locked="0" layoutInCell="1" allowOverlap="1" wp14:anchorId="73B31F86" wp14:editId="39CD41B5">
                <wp:simplePos x="0" y="0"/>
                <wp:positionH relativeFrom="column">
                  <wp:posOffset>4114800</wp:posOffset>
                </wp:positionH>
                <wp:positionV relativeFrom="paragraph">
                  <wp:posOffset>168275</wp:posOffset>
                </wp:positionV>
                <wp:extent cx="466725" cy="0"/>
                <wp:effectExtent l="0" t="76200" r="28575" b="952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0" o:spid="_x0000_s1026" type="#_x0000_t32" style="position:absolute;margin-left:324pt;margin-top:13.25pt;width:36.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">
                <v:stroke endarrow="block"/>
              </v:shape>
            </w:pict>
          </mc:Fallback>
        </mc:AlternateContent>
      </w:r>
    </w:p>
    <w:p w:rsidR="000304E9" w:rsidRPr="00C73776" w:rsidRDefault="006A59AC" w:rsidP="000304E9">
      <w:r>
        <w:rPr>
          <w:noProof/>
          <w:lang w:eastAsia="en-GB"/>
        </w:rPr>
        <mc:AlternateContent>
          <mc:Choice Requires="wps">
            <w:drawing>
              <wp:anchor distT="0" distB="0" distL="114300" distR="114300" simplePos="0" relativeHeight="251718656" behindDoc="0" locked="0" layoutInCell="1" allowOverlap="1" wp14:anchorId="598E6BB7" wp14:editId="47C7428B">
                <wp:simplePos x="0" y="0"/>
                <wp:positionH relativeFrom="column">
                  <wp:posOffset>5367655</wp:posOffset>
                </wp:positionH>
                <wp:positionV relativeFrom="paragraph">
                  <wp:posOffset>175895</wp:posOffset>
                </wp:positionV>
                <wp:extent cx="0" cy="517525"/>
                <wp:effectExtent l="76200" t="0" r="57150" b="5397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422.65pt;margin-top:13.85pt;width:0;height:4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">
                <v:stroke endarrow="block"/>
              </v:shape>
            </w:pict>
          </mc:Fallback>
        </mc:AlternateContent>
      </w:r>
    </w:p>
    <w:p w:rsidR="000304E9" w:rsidRPr="00C73776" w:rsidRDefault="000304E9" w:rsidP="000304E9">
      <w:r>
        <w:rPr>
          <w:noProof/>
          <w:lang w:eastAsia="en-GB"/>
        </w:rPr>
        <mc:AlternateContent>
          <mc:Choice Requires="wps">
            <w:drawing>
              <wp:anchor distT="0" distB="0" distL="114300" distR="114300" simplePos="0" relativeHeight="251714560" behindDoc="0" locked="0" layoutInCell="1" allowOverlap="1" wp14:anchorId="4E997DFC" wp14:editId="71830975">
                <wp:simplePos x="0" y="0"/>
                <wp:positionH relativeFrom="column">
                  <wp:posOffset>3326131</wp:posOffset>
                </wp:positionH>
                <wp:positionV relativeFrom="paragraph">
                  <wp:posOffset>102870</wp:posOffset>
                </wp:positionV>
                <wp:extent cx="634" cy="314325"/>
                <wp:effectExtent l="76200" t="0" r="76200" b="476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61.9pt;margin-top:8.1pt;width:.0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w1PAIAAG8EAAAOAAAAZHJzL2Uyb0RvYy54bWysVMFu2zAMvQ/YPwi6p44TN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">
                <v:stroke endarrow="block"/>
              </v:shape>
            </w:pict>
          </mc:Fallback>
        </mc:AlternateContent>
      </w:r>
    </w:p>
    <w:p w:rsidR="000304E9" w:rsidRPr="00C73776" w:rsidRDefault="006A59AC" w:rsidP="000304E9">
      <w:r>
        <w:rPr>
          <w:noProof/>
          <w:lang w:eastAsia="en-GB"/>
        </w:rPr>
        <mc:AlternateContent>
          <mc:Choice Requires="wps">
            <w:drawing>
              <wp:anchor distT="0" distB="0" distL="114300" distR="114300" simplePos="0" relativeHeight="251702272" behindDoc="0" locked="0" layoutInCell="0" allowOverlap="1" wp14:anchorId="5524749A" wp14:editId="729A1BE6">
                <wp:simplePos x="0" y="0"/>
                <wp:positionH relativeFrom="column">
                  <wp:posOffset>4638675</wp:posOffset>
                </wp:positionH>
                <wp:positionV relativeFrom="paragraph">
                  <wp:posOffset>52705</wp:posOffset>
                </wp:positionV>
                <wp:extent cx="1575435" cy="1448435"/>
                <wp:effectExtent l="0" t="0" r="24765" b="18415"/>
                <wp:wrapNone/>
                <wp:docPr id="58" name="Flowchart: Alternate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1448435"/>
                        </a:xfrm>
                        <a:prstGeom prst="flowChartAlternateProcess">
                          <a:avLst/>
                        </a:prstGeom>
                        <a:solidFill>
                          <a:srgbClr val="FFCC00">
                            <a:alpha val="50000"/>
                          </a:srgbClr>
                        </a:solidFill>
                        <a:ln w="9525">
                          <a:solidFill>
                            <a:srgbClr val="000000"/>
                          </a:solidFill>
                          <a:miter lim="800000"/>
                          <a:headEnd/>
                          <a:tailEnd/>
                        </a:ln>
                      </wps:spPr>
                      <wps:txbx>
                        <w:txbxContent>
                          <w:p w:rsidR="000304E9" w:rsidRPr="00E15D0B" w:rsidRDefault="000304E9" w:rsidP="000304E9">
                            <w:pPr>
                              <w:pStyle w:val="BodyText"/>
                              <w:rPr>
                                <w:sz w:val="8"/>
                                <w:szCs w:val="8"/>
                              </w:rPr>
                            </w:pPr>
                          </w:p>
                          <w:p w:rsidR="000304E9" w:rsidRPr="00643BD7" w:rsidRDefault="000304E9" w:rsidP="000304E9">
                            <w:pPr>
                              <w:pStyle w:val="BodyText"/>
                              <w:rPr>
                                <w:sz w:val="20"/>
                              </w:rPr>
                            </w:pPr>
                            <w:r>
                              <w:rPr>
                                <w:sz w:val="20"/>
                              </w:rPr>
                              <w:t xml:space="preserve">Some agencies </w:t>
                            </w:r>
                            <w:r w:rsidRPr="00643BD7">
                              <w:rPr>
                                <w:sz w:val="20"/>
                              </w:rPr>
                              <w:t xml:space="preserve">take immediate single agency action: </w:t>
                            </w:r>
                          </w:p>
                          <w:p w:rsidR="000304E9" w:rsidRPr="00643BD7" w:rsidRDefault="000304E9" w:rsidP="000304E9">
                            <w:pPr>
                              <w:pStyle w:val="BodyText"/>
                              <w:rPr>
                                <w:sz w:val="20"/>
                              </w:rPr>
                            </w:pPr>
                            <w:r w:rsidRPr="00643BD7">
                              <w:rPr>
                                <w:sz w:val="20"/>
                              </w:rPr>
                              <w:t xml:space="preserve">e.g. </w:t>
                            </w:r>
                            <w:r w:rsidRPr="0040014D">
                              <w:rPr>
                                <w:sz w:val="20"/>
                              </w:rPr>
                              <w:t>referral to refuge, sanctuary scheme, child protection; Police tag address; IDVAS contact victims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8" o:spid="_x0000_s1029" type="#_x0000_t176" style="position:absolute;margin-left:365.25pt;margin-top:4.15pt;width:124.05pt;height:11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" o:allowincell="f" fillcolor="#fc0">
                <v:fill opacity="32896f"/>
                <v:textbox>
                  <w:txbxContent>
                    <w:p w:rsidR="000304E9" w:rsidRPr="00E15D0B" w:rsidRDefault="000304E9" w:rsidP="000304E9">
                      <w:pPr>
                        <w:pStyle w:val="BodyText"/>
                        <w:rPr>
                          <w:sz w:val="8"/>
                          <w:szCs w:val="8"/>
                        </w:rPr>
                      </w:pPr>
                    </w:p>
                    <w:p w:rsidR="000304E9" w:rsidRPr="00643BD7" w:rsidRDefault="000304E9" w:rsidP="000304E9">
                      <w:pPr>
                        <w:pStyle w:val="BodyText"/>
                        <w:rPr>
                          <w:sz w:val="20"/>
                        </w:rPr>
                      </w:pPr>
                      <w:r>
                        <w:rPr>
                          <w:sz w:val="20"/>
                        </w:rPr>
                        <w:t xml:space="preserve">Some agencies </w:t>
                      </w:r>
                      <w:r w:rsidRPr="00643BD7">
                        <w:rPr>
                          <w:sz w:val="20"/>
                        </w:rPr>
                        <w:t xml:space="preserve">take immediate single agency action: </w:t>
                      </w:r>
                    </w:p>
                    <w:p w:rsidR="000304E9" w:rsidRPr="00643BD7" w:rsidRDefault="000304E9" w:rsidP="000304E9">
                      <w:pPr>
                        <w:pStyle w:val="BodyText"/>
                        <w:rPr>
                          <w:sz w:val="20"/>
                        </w:rPr>
                      </w:pPr>
                      <w:r w:rsidRPr="00643BD7">
                        <w:rPr>
                          <w:sz w:val="20"/>
                        </w:rPr>
                        <w:t xml:space="preserve">e.g. </w:t>
                      </w:r>
                      <w:r w:rsidRPr="0040014D">
                        <w:rPr>
                          <w:sz w:val="20"/>
                        </w:rPr>
                        <w:t>referral to refuge, sanctuary scheme, child protection; Police tag address; IDVAS contact victims</w:t>
                      </w:r>
                    </w:p>
                  </w:txbxContent>
                </v:textbox>
              </v:shape>
            </w:pict>
          </mc:Fallback>
        </mc:AlternateContent>
      </w:r>
      <w:r w:rsidR="000304E9">
        <w:rPr>
          <w:noProof/>
          <w:lang w:eastAsia="en-GB"/>
        </w:rPr>
        <mc:AlternateContent>
          <mc:Choice Requires="wps">
            <w:drawing>
              <wp:anchor distT="0" distB="0" distL="114300" distR="114300" simplePos="0" relativeHeight="251698176" behindDoc="0" locked="0" layoutInCell="0" allowOverlap="1" wp14:anchorId="72E44DEB" wp14:editId="3B8E1766">
                <wp:simplePos x="0" y="0"/>
                <wp:positionH relativeFrom="column">
                  <wp:posOffset>2554605</wp:posOffset>
                </wp:positionH>
                <wp:positionV relativeFrom="paragraph">
                  <wp:posOffset>96520</wp:posOffset>
                </wp:positionV>
                <wp:extent cx="1645920" cy="1522730"/>
                <wp:effectExtent l="0" t="0" r="11430" b="20320"/>
                <wp:wrapNone/>
                <wp:docPr id="62" name="Flowchart: Alternate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522730"/>
                        </a:xfrm>
                        <a:prstGeom prst="flowChartAlternateProcess">
                          <a:avLst/>
                        </a:prstGeom>
                        <a:solidFill>
                          <a:srgbClr val="C0C0C0"/>
                        </a:solidFill>
                        <a:ln w="19050">
                          <a:solidFill>
                            <a:srgbClr val="000000"/>
                          </a:solidFill>
                          <a:miter lim="800000"/>
                          <a:headEnd/>
                          <a:tailEnd/>
                        </a:ln>
                      </wps:spPr>
                      <wps:txbx>
                        <w:txbxContent>
                          <w:p w:rsidR="000304E9" w:rsidRPr="004910EF" w:rsidRDefault="000304E9" w:rsidP="000304E9">
                            <w:pPr>
                              <w:pStyle w:val="BodyText2"/>
                              <w:jc w:val="left"/>
                            </w:pPr>
                            <w:r>
                              <w:t xml:space="preserve">   Sheffield DACT</w:t>
                            </w:r>
                          </w:p>
                          <w:p w:rsidR="000304E9" w:rsidRDefault="000304E9" w:rsidP="000304E9">
                            <w:pPr>
                              <w:pStyle w:val="BodyText2"/>
                            </w:pPr>
                            <w:r>
                              <w:t xml:space="preserve"> </w:t>
                            </w:r>
                            <w:r w:rsidRPr="00BD69A9">
                              <w:rPr>
                                <w:b/>
                              </w:rPr>
                              <w:t xml:space="preserve">collects </w:t>
                            </w:r>
                            <w:r w:rsidRPr="0040014D">
                              <w:rPr>
                                <w:b/>
                              </w:rPr>
                              <w:t>MARAC</w:t>
                            </w:r>
                            <w:r>
                              <w:rPr>
                                <w:b/>
                              </w:rPr>
                              <w:t xml:space="preserve"> </w:t>
                            </w:r>
                            <w:r w:rsidRPr="00BD69A9">
                              <w:rPr>
                                <w:b/>
                              </w:rPr>
                              <w:t>referrals</w:t>
                            </w:r>
                            <w:r>
                              <w:t>: name, address and d.o.b. for victim, perpetrator and children, and name of referring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2" o:spid="_x0000_s1030" type="#_x0000_t176" style="position:absolute;margin-left:201.15pt;margin-top:7.6pt;width:129.6pt;height:11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" o:allowincell="f" fillcolor="silver" strokeweight="1.5pt">
                <v:textbox>
                  <w:txbxContent>
                    <w:p w:rsidR="000304E9" w:rsidRPr="004910EF" w:rsidRDefault="000304E9" w:rsidP="000304E9">
                      <w:pPr>
                        <w:pStyle w:val="BodyText2"/>
                        <w:jc w:val="left"/>
                      </w:pPr>
                      <w:r>
                        <w:t xml:space="preserve">   Sheffield DACT</w:t>
                      </w:r>
                    </w:p>
                    <w:p w:rsidR="000304E9" w:rsidRDefault="000304E9" w:rsidP="000304E9">
                      <w:pPr>
                        <w:pStyle w:val="BodyText2"/>
                      </w:pPr>
                      <w:r>
                        <w:t xml:space="preserve"> </w:t>
                      </w:r>
                      <w:r w:rsidRPr="00BD69A9">
                        <w:rPr>
                          <w:b/>
                        </w:rPr>
                        <w:t xml:space="preserve">collects </w:t>
                      </w:r>
                      <w:r w:rsidRPr="0040014D">
                        <w:rPr>
                          <w:b/>
                        </w:rPr>
                        <w:t>MARAC</w:t>
                      </w:r>
                      <w:r>
                        <w:rPr>
                          <w:b/>
                        </w:rPr>
                        <w:t xml:space="preserve"> </w:t>
                      </w:r>
                      <w:r w:rsidRPr="00BD69A9">
                        <w:rPr>
                          <w:b/>
                        </w:rPr>
                        <w:t>referrals</w:t>
                      </w:r>
                      <w:r>
                        <w:t>: name, address and d.o.b. for victim, perpetrator and children, and name of referring agency</w:t>
                      </w:r>
                    </w:p>
                  </w:txbxContent>
                </v:textbox>
              </v:shape>
            </w:pict>
          </mc:Fallback>
        </mc:AlternateContent>
      </w:r>
    </w:p>
    <w:p w:rsidR="000304E9" w:rsidRPr="00C73776" w:rsidRDefault="000304E9" w:rsidP="000304E9"/>
    <w:p w:rsidR="000304E9" w:rsidRPr="00C73776" w:rsidRDefault="006A59AC" w:rsidP="000304E9">
      <w:r>
        <w:rPr>
          <w:noProof/>
          <w:lang w:eastAsia="en-GB"/>
        </w:rPr>
        <mc:AlternateContent>
          <mc:Choice Requires="wps">
            <w:drawing>
              <wp:anchor distT="0" distB="0" distL="114300" distR="114300" simplePos="0" relativeHeight="251719680" behindDoc="0" locked="0" layoutInCell="1" allowOverlap="1" wp14:anchorId="0C0CF681" wp14:editId="68595FF8">
                <wp:simplePos x="0" y="0"/>
                <wp:positionH relativeFrom="column">
                  <wp:posOffset>4152900</wp:posOffset>
                </wp:positionH>
                <wp:positionV relativeFrom="paragraph">
                  <wp:posOffset>86360</wp:posOffset>
                </wp:positionV>
                <wp:extent cx="504825" cy="0"/>
                <wp:effectExtent l="38100" t="76200" r="28575" b="952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327pt;margin-top:6.8pt;width:39.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">
                <v:stroke startarrow="block" endarrow="block"/>
              </v:shape>
            </w:pict>
          </mc:Fallback>
        </mc:AlternateContent>
      </w:r>
    </w:p>
    <w:p w:rsidR="000304E9" w:rsidRPr="00C73776" w:rsidRDefault="000304E9" w:rsidP="000304E9"/>
    <w:p w:rsidR="000304E9" w:rsidRPr="00C73776" w:rsidRDefault="000304E9" w:rsidP="000304E9"/>
    <w:p w:rsidR="000304E9" w:rsidRPr="00C73776" w:rsidRDefault="006A59AC" w:rsidP="000304E9">
      <w:r>
        <w:rPr>
          <w:noProof/>
          <w:lang w:eastAsia="en-GB"/>
        </w:rPr>
        <mc:AlternateContent>
          <mc:Choice Requires="wps">
            <w:drawing>
              <wp:anchor distT="0" distB="0" distL="114300" distR="114300" simplePos="0" relativeHeight="251703296" behindDoc="0" locked="0" layoutInCell="0" allowOverlap="1" wp14:anchorId="442D9038" wp14:editId="23027DEE">
                <wp:simplePos x="0" y="0"/>
                <wp:positionH relativeFrom="column">
                  <wp:posOffset>4648200</wp:posOffset>
                </wp:positionH>
                <wp:positionV relativeFrom="paragraph">
                  <wp:posOffset>278765</wp:posOffset>
                </wp:positionV>
                <wp:extent cx="1565910" cy="923925"/>
                <wp:effectExtent l="0" t="0" r="15240" b="28575"/>
                <wp:wrapNone/>
                <wp:docPr id="52" name="Flowchart: Alternate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923925"/>
                        </a:xfrm>
                        <a:prstGeom prst="flowChartAlternateProcess">
                          <a:avLst/>
                        </a:prstGeom>
                        <a:solidFill>
                          <a:srgbClr val="FFCC00">
                            <a:alpha val="50000"/>
                          </a:srgbClr>
                        </a:solidFill>
                        <a:ln w="9525">
                          <a:solidFill>
                            <a:srgbClr val="000000"/>
                          </a:solidFill>
                          <a:miter lim="800000"/>
                          <a:headEnd/>
                          <a:tailEnd/>
                        </a:ln>
                      </wps:spPr>
                      <wps:txbx>
                        <w:txbxContent>
                          <w:p w:rsidR="000304E9" w:rsidRPr="0040014D" w:rsidRDefault="000304E9" w:rsidP="000304E9">
                            <w:pPr>
                              <w:pStyle w:val="BodyText"/>
                              <w:rPr>
                                <w:sz w:val="20"/>
                              </w:rPr>
                            </w:pPr>
                            <w:r w:rsidRPr="00716D8F">
                              <w:rPr>
                                <w:sz w:val="20"/>
                              </w:rPr>
                              <w:t xml:space="preserve">Relevant professional to research and complete </w:t>
                            </w:r>
                            <w:r w:rsidRPr="0040014D">
                              <w:rPr>
                                <w:b/>
                                <w:sz w:val="20"/>
                              </w:rPr>
                              <w:t xml:space="preserve">MARAC Research Form </w:t>
                            </w:r>
                            <w:r w:rsidRPr="0040014D">
                              <w:rPr>
                                <w:sz w:val="20"/>
                              </w:rPr>
                              <w:t>for each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2" o:spid="_x0000_s1031" type="#_x0000_t176" style="position:absolute;margin-left:366pt;margin-top:21.95pt;width:123.3pt;height:7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" o:allowincell="f" fillcolor="#fc0">
                <v:fill opacity="32896f"/>
                <v:textbox>
                  <w:txbxContent>
                    <w:p w:rsidR="000304E9" w:rsidRPr="0040014D" w:rsidRDefault="000304E9" w:rsidP="000304E9">
                      <w:pPr>
                        <w:pStyle w:val="BodyText"/>
                        <w:rPr>
                          <w:sz w:val="20"/>
                        </w:rPr>
                      </w:pPr>
                      <w:r w:rsidRPr="00716D8F">
                        <w:rPr>
                          <w:sz w:val="20"/>
                        </w:rPr>
                        <w:t xml:space="preserve">Relevant professional to research and complete </w:t>
                      </w:r>
                      <w:r w:rsidRPr="0040014D">
                        <w:rPr>
                          <w:b/>
                          <w:sz w:val="20"/>
                        </w:rPr>
                        <w:t xml:space="preserve">MARAC Research Form </w:t>
                      </w:r>
                      <w:r w:rsidRPr="0040014D">
                        <w:rPr>
                          <w:sz w:val="20"/>
                        </w:rPr>
                        <w:t>for each case</w:t>
                      </w:r>
                    </w:p>
                  </w:txbxContent>
                </v:textbox>
              </v:shape>
            </w:pict>
          </mc:Fallback>
        </mc:AlternateContent>
      </w:r>
      <w:r w:rsidR="000304E9">
        <w:rPr>
          <w:noProof/>
          <w:lang w:eastAsia="en-GB"/>
        </w:rPr>
        <mc:AlternateContent>
          <mc:Choice Requires="wps">
            <w:drawing>
              <wp:anchor distT="0" distB="0" distL="114300" distR="114300" simplePos="0" relativeHeight="251699200" behindDoc="0" locked="0" layoutInCell="0" allowOverlap="1" wp14:anchorId="5BEC5335" wp14:editId="1440ED73">
                <wp:simplePos x="0" y="0"/>
                <wp:positionH relativeFrom="column">
                  <wp:posOffset>2438400</wp:posOffset>
                </wp:positionH>
                <wp:positionV relativeFrom="paragraph">
                  <wp:posOffset>221615</wp:posOffset>
                </wp:positionV>
                <wp:extent cx="1828800" cy="1123950"/>
                <wp:effectExtent l="0" t="0" r="19050" b="19050"/>
                <wp:wrapNone/>
                <wp:docPr id="56" name="Flowchart: Alternate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23950"/>
                        </a:xfrm>
                        <a:prstGeom prst="flowChartAlternateProcess">
                          <a:avLst/>
                        </a:prstGeom>
                        <a:solidFill>
                          <a:srgbClr val="C0C0C0"/>
                        </a:solidFill>
                        <a:ln w="19050">
                          <a:solidFill>
                            <a:srgbClr val="000000"/>
                          </a:solidFill>
                          <a:miter lim="800000"/>
                          <a:headEnd/>
                          <a:tailEnd/>
                        </a:ln>
                      </wps:spPr>
                      <wps:txbx>
                        <w:txbxContent>
                          <w:p w:rsidR="000304E9" w:rsidRDefault="000304E9" w:rsidP="000304E9">
                            <w:pPr>
                              <w:jc w:val="center"/>
                            </w:pPr>
                            <w:r w:rsidRPr="000304E9">
                              <w:rPr>
                                <w:rFonts w:ascii="Arial" w:hAnsi="Arial" w:cs="Arial"/>
                                <w:b/>
                              </w:rPr>
                              <w:t>MARAC list of cases</w:t>
                            </w:r>
                            <w:r w:rsidRPr="000304E9">
                              <w:rPr>
                                <w:rFonts w:ascii="Arial" w:hAnsi="Arial" w:cs="Arial"/>
                              </w:rPr>
                              <w:t xml:space="preserve"> sent out by lead agency </w:t>
                            </w:r>
                            <w:r w:rsidRPr="000304E9">
                              <w:rPr>
                                <w:rFonts w:ascii="Arial" w:hAnsi="Arial" w:cs="Arial"/>
                                <w:b/>
                              </w:rPr>
                              <w:t xml:space="preserve">8 working </w:t>
                            </w:r>
                            <w:r w:rsidRPr="000304E9">
                              <w:rPr>
                                <w:rFonts w:ascii="Arial" w:hAnsi="Arial" w:cs="Arial"/>
                              </w:rPr>
                              <w:t xml:space="preserve">days before meeting via </w:t>
                            </w:r>
                            <w:r w:rsidRPr="000304E9">
                              <w:rPr>
                                <w:rFonts w:ascii="Arial" w:hAnsi="Arial" w:cs="Arial"/>
                                <w:b/>
                              </w:rPr>
                              <w:t>secure e-mail</w:t>
                            </w:r>
                            <w:r w:rsidRPr="003E3D2F">
                              <w:t xml:space="preserve"> or </w:t>
                            </w:r>
                            <w:r w:rsidRPr="003E3D2F">
                              <w:rPr>
                                <w:b/>
                              </w:rPr>
                              <w:t>registered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6" o:spid="_x0000_s1032" type="#_x0000_t176" style="position:absolute;margin-left:192pt;margin-top:17.45pt;width:2in;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" o:allowincell="f" fillcolor="silver" strokeweight="1.5pt">
                <v:textbox>
                  <w:txbxContent>
                    <w:p w:rsidR="000304E9" w:rsidRDefault="000304E9" w:rsidP="000304E9">
                      <w:pPr>
                        <w:jc w:val="center"/>
                      </w:pPr>
                      <w:r w:rsidRPr="000304E9">
                        <w:rPr>
                          <w:rFonts w:ascii="Arial" w:hAnsi="Arial" w:cs="Arial"/>
                          <w:b/>
                        </w:rPr>
                        <w:t>MARAC list of cases</w:t>
                      </w:r>
                      <w:r w:rsidRPr="000304E9">
                        <w:rPr>
                          <w:rFonts w:ascii="Arial" w:hAnsi="Arial" w:cs="Arial"/>
                        </w:rPr>
                        <w:t xml:space="preserve"> sent out by lead agency </w:t>
                      </w:r>
                      <w:r w:rsidRPr="000304E9">
                        <w:rPr>
                          <w:rFonts w:ascii="Arial" w:hAnsi="Arial" w:cs="Arial"/>
                          <w:b/>
                        </w:rPr>
                        <w:t xml:space="preserve">8 working </w:t>
                      </w:r>
                      <w:r w:rsidRPr="000304E9">
                        <w:rPr>
                          <w:rFonts w:ascii="Arial" w:hAnsi="Arial" w:cs="Arial"/>
                        </w:rPr>
                        <w:t xml:space="preserve">days before meeting via </w:t>
                      </w:r>
                      <w:r w:rsidRPr="000304E9">
                        <w:rPr>
                          <w:rFonts w:ascii="Arial" w:hAnsi="Arial" w:cs="Arial"/>
                          <w:b/>
                        </w:rPr>
                        <w:t>secure e-mail</w:t>
                      </w:r>
                      <w:r w:rsidRPr="003E3D2F">
                        <w:t xml:space="preserve"> or </w:t>
                      </w:r>
                      <w:r w:rsidRPr="003E3D2F">
                        <w:rPr>
                          <w:b/>
                        </w:rPr>
                        <w:t>registered post</w:t>
                      </w:r>
                    </w:p>
                  </w:txbxContent>
                </v:textbox>
              </v:shape>
            </w:pict>
          </mc:Fallback>
        </mc:AlternateContent>
      </w:r>
      <w:r w:rsidR="000304E9">
        <w:rPr>
          <w:noProof/>
          <w:lang w:eastAsia="en-GB"/>
        </w:rPr>
        <mc:AlternateContent>
          <mc:Choice Requires="wps">
            <w:drawing>
              <wp:anchor distT="0" distB="0" distL="114300" distR="114300" simplePos="0" relativeHeight="251717632" behindDoc="0" locked="0" layoutInCell="1" allowOverlap="1" wp14:anchorId="19E21C69" wp14:editId="1268B480">
                <wp:simplePos x="0" y="0"/>
                <wp:positionH relativeFrom="column">
                  <wp:posOffset>3327400</wp:posOffset>
                </wp:positionH>
                <wp:positionV relativeFrom="paragraph">
                  <wp:posOffset>-635</wp:posOffset>
                </wp:positionV>
                <wp:extent cx="0" cy="224155"/>
                <wp:effectExtent l="76200" t="0" r="57150" b="6159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262pt;margin-top:-.05pt;width:0;height:1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YhOQ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">
                <v:stroke endarrow="block"/>
              </v:shape>
            </w:pict>
          </mc:Fallback>
        </mc:AlternateContent>
      </w:r>
    </w:p>
    <w:p w:rsidR="000304E9" w:rsidRPr="00C73776" w:rsidRDefault="000304E9" w:rsidP="000304E9"/>
    <w:p w:rsidR="000304E9" w:rsidRPr="00C73776" w:rsidRDefault="006A59AC" w:rsidP="000304E9">
      <w:r>
        <w:rPr>
          <w:noProof/>
          <w:lang w:eastAsia="en-GB"/>
        </w:rPr>
        <mc:AlternateContent>
          <mc:Choice Requires="wps">
            <w:drawing>
              <wp:anchor distT="0" distB="0" distL="114300" distR="114300" simplePos="0" relativeHeight="251705344" behindDoc="0" locked="0" layoutInCell="0" allowOverlap="1" wp14:anchorId="19F5F9D4" wp14:editId="0C7E04B9">
                <wp:simplePos x="0" y="0"/>
                <wp:positionH relativeFrom="column">
                  <wp:posOffset>4267200</wp:posOffset>
                </wp:positionH>
                <wp:positionV relativeFrom="paragraph">
                  <wp:posOffset>52070</wp:posOffset>
                </wp:positionV>
                <wp:extent cx="391160" cy="0"/>
                <wp:effectExtent l="0" t="76200" r="27940" b="952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4.1pt" to="36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hS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" o:allowincell="f">
                <v:stroke endarrow="block"/>
              </v:line>
            </w:pict>
          </mc:Fallback>
        </mc:AlternateContent>
      </w:r>
    </w:p>
    <w:p w:rsidR="000304E9" w:rsidRPr="00C73776" w:rsidRDefault="006A59AC" w:rsidP="000304E9">
      <w:r>
        <w:rPr>
          <w:noProof/>
          <w:lang w:eastAsia="en-GB"/>
        </w:rPr>
        <mc:AlternateContent>
          <mc:Choice Requires="wps">
            <w:drawing>
              <wp:anchor distT="0" distB="0" distL="114300" distR="114300" simplePos="0" relativeHeight="251713536" behindDoc="0" locked="0" layoutInCell="1" allowOverlap="1" wp14:anchorId="3CFE4C8A" wp14:editId="02CB191C">
                <wp:simplePos x="0" y="0"/>
                <wp:positionH relativeFrom="column">
                  <wp:posOffset>5391150</wp:posOffset>
                </wp:positionH>
                <wp:positionV relativeFrom="paragraph">
                  <wp:posOffset>233680</wp:posOffset>
                </wp:positionV>
                <wp:extent cx="0" cy="342900"/>
                <wp:effectExtent l="76200" t="0" r="76200" b="571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424.5pt;margin-top:18.4pt;width:0;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">
                <v:stroke endarrow="block"/>
              </v:shape>
            </w:pict>
          </mc:Fallback>
        </mc:AlternateContent>
      </w:r>
    </w:p>
    <w:p w:rsidR="000304E9" w:rsidRPr="00C73776" w:rsidRDefault="006A59AC" w:rsidP="000304E9">
      <w:r>
        <w:rPr>
          <w:noProof/>
          <w:lang w:eastAsia="en-GB"/>
        </w:rPr>
        <mc:AlternateContent>
          <mc:Choice Requires="wps">
            <w:drawing>
              <wp:anchor distT="0" distB="0" distL="114300" distR="114300" simplePos="0" relativeHeight="251704320" behindDoc="0" locked="0" layoutInCell="0" allowOverlap="1" wp14:anchorId="58C72BCF" wp14:editId="6BE8950B">
                <wp:simplePos x="0" y="0"/>
                <wp:positionH relativeFrom="column">
                  <wp:posOffset>4648200</wp:posOffset>
                </wp:positionH>
                <wp:positionV relativeFrom="paragraph">
                  <wp:posOffset>281940</wp:posOffset>
                </wp:positionV>
                <wp:extent cx="1560195" cy="752475"/>
                <wp:effectExtent l="0" t="0" r="20955" b="28575"/>
                <wp:wrapNone/>
                <wp:docPr id="47" name="Flowchart: Alternate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752475"/>
                        </a:xfrm>
                        <a:prstGeom prst="flowChartAlternateProcess">
                          <a:avLst/>
                        </a:prstGeom>
                        <a:solidFill>
                          <a:srgbClr val="FFCC00">
                            <a:alpha val="50000"/>
                          </a:srgbClr>
                        </a:solidFill>
                        <a:ln w="9525">
                          <a:solidFill>
                            <a:srgbClr val="000000"/>
                          </a:solidFill>
                          <a:miter lim="800000"/>
                          <a:headEnd/>
                          <a:tailEnd/>
                        </a:ln>
                      </wps:spPr>
                      <wps:txbx>
                        <w:txbxContent>
                          <w:p w:rsidR="000304E9" w:rsidRPr="00716D8F" w:rsidRDefault="000304E9" w:rsidP="000304E9">
                            <w:pPr>
                              <w:jc w:val="center"/>
                            </w:pPr>
                            <w:r w:rsidRPr="006A59AC">
                              <w:rPr>
                                <w:rFonts w:ascii="Arial" w:hAnsi="Arial" w:cs="Arial"/>
                              </w:rPr>
                              <w:t xml:space="preserve">Information gathered by nominated </w:t>
                            </w:r>
                            <w:r w:rsidRPr="006A59AC">
                              <w:rPr>
                                <w:rFonts w:ascii="Arial" w:hAnsi="Arial" w:cs="Arial"/>
                                <w:b/>
                              </w:rPr>
                              <w:t>MARAC</w:t>
                            </w:r>
                            <w:r w:rsidRPr="00643BD7">
                              <w:rPr>
                                <w:b/>
                              </w:rPr>
                              <w:t xml:space="preserve">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7" o:spid="_x0000_s1033" type="#_x0000_t176" style="position:absolute;margin-left:366pt;margin-top:22.2pt;width:122.85pt;height:5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" o:allowincell="f" fillcolor="#fc0">
                <v:fill opacity="32896f"/>
                <v:textbox>
                  <w:txbxContent>
                    <w:p w:rsidR="000304E9" w:rsidRPr="00716D8F" w:rsidRDefault="000304E9" w:rsidP="000304E9">
                      <w:pPr>
                        <w:jc w:val="center"/>
                      </w:pPr>
                      <w:r w:rsidRPr="006A59AC">
                        <w:rPr>
                          <w:rFonts w:ascii="Arial" w:hAnsi="Arial" w:cs="Arial"/>
                        </w:rPr>
                        <w:t xml:space="preserve">Information gathered by nominated </w:t>
                      </w:r>
                      <w:r w:rsidRPr="006A59AC">
                        <w:rPr>
                          <w:rFonts w:ascii="Arial" w:hAnsi="Arial" w:cs="Arial"/>
                          <w:b/>
                        </w:rPr>
                        <w:t>MARAC</w:t>
                      </w:r>
                      <w:r w:rsidRPr="00643BD7">
                        <w:rPr>
                          <w:b/>
                        </w:rPr>
                        <w:t xml:space="preserve"> representative</w:t>
                      </w:r>
                    </w:p>
                  </w:txbxContent>
                </v:textbox>
              </v:shape>
            </w:pict>
          </mc:Fallback>
        </mc:AlternateContent>
      </w:r>
      <w:r w:rsidR="000304E9">
        <w:rPr>
          <w:noProof/>
          <w:lang w:eastAsia="en-GB"/>
        </w:rPr>
        <mc:AlternateContent>
          <mc:Choice Requires="wps">
            <w:drawing>
              <wp:anchor distT="0" distB="0" distL="114300" distR="114300" simplePos="0" relativeHeight="251700224" behindDoc="0" locked="0" layoutInCell="0" allowOverlap="1" wp14:anchorId="6B66D9B2" wp14:editId="63BA6A90">
                <wp:simplePos x="0" y="0"/>
                <wp:positionH relativeFrom="column">
                  <wp:posOffset>2486025</wp:posOffset>
                </wp:positionH>
                <wp:positionV relativeFrom="paragraph">
                  <wp:posOffset>253365</wp:posOffset>
                </wp:positionV>
                <wp:extent cx="1828800" cy="885825"/>
                <wp:effectExtent l="0" t="0" r="19050" b="28575"/>
                <wp:wrapNone/>
                <wp:docPr id="53" name="Flowchart: Alternate Proces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5825"/>
                        </a:xfrm>
                        <a:prstGeom prst="flowChartAlternateProcess">
                          <a:avLst/>
                        </a:prstGeom>
                        <a:solidFill>
                          <a:srgbClr val="C0C0C0"/>
                        </a:solidFill>
                        <a:ln w="19050">
                          <a:solidFill>
                            <a:srgbClr val="000000"/>
                          </a:solidFill>
                          <a:miter lim="800000"/>
                          <a:headEnd/>
                          <a:tailEnd/>
                        </a:ln>
                      </wps:spPr>
                      <wps:txbx>
                        <w:txbxContent>
                          <w:p w:rsidR="000304E9" w:rsidRPr="003E6EC3" w:rsidRDefault="000304E9" w:rsidP="000304E9">
                            <w:pPr>
                              <w:pStyle w:val="Heading1"/>
                              <w:rPr>
                                <w:szCs w:val="28"/>
                              </w:rPr>
                            </w:pPr>
                            <w:r w:rsidRPr="003E6EC3">
                              <w:rPr>
                                <w:szCs w:val="28"/>
                              </w:rPr>
                              <w:t>MARAC MEETING</w:t>
                            </w:r>
                          </w:p>
                          <w:p w:rsidR="000304E9" w:rsidRPr="000304E9" w:rsidRDefault="000304E9" w:rsidP="000304E9">
                            <w:pPr>
                              <w:jc w:val="center"/>
                              <w:rPr>
                                <w:rFonts w:ascii="Arial" w:hAnsi="Arial" w:cs="Arial"/>
                              </w:rPr>
                            </w:pPr>
                            <w:r w:rsidRPr="000304E9">
                              <w:rPr>
                                <w:rFonts w:ascii="Arial" w:hAnsi="Arial" w:cs="Arial"/>
                              </w:rPr>
                              <w:t xml:space="preserve">relevant information is shared – </w:t>
                            </w:r>
                            <w:r w:rsidRPr="000304E9">
                              <w:rPr>
                                <w:rFonts w:ascii="Arial" w:hAnsi="Arial" w:cs="Arial"/>
                                <w:b/>
                              </w:rPr>
                              <w:t>risks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3" o:spid="_x0000_s1034" type="#_x0000_t176" style="position:absolute;margin-left:195.75pt;margin-top:19.95pt;width:2in;height:6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" o:allowincell="f" fillcolor="silver" strokeweight="1.5pt">
                <v:textbox>
                  <w:txbxContent>
                    <w:p w:rsidR="000304E9" w:rsidRPr="003E6EC3" w:rsidRDefault="000304E9" w:rsidP="000304E9">
                      <w:pPr>
                        <w:pStyle w:val="Heading1"/>
                        <w:rPr>
                          <w:szCs w:val="28"/>
                        </w:rPr>
                      </w:pPr>
                      <w:r w:rsidRPr="003E6EC3">
                        <w:rPr>
                          <w:szCs w:val="28"/>
                        </w:rPr>
                        <w:t>MARAC MEETING</w:t>
                      </w:r>
                    </w:p>
                    <w:p w:rsidR="000304E9" w:rsidRPr="000304E9" w:rsidRDefault="000304E9" w:rsidP="000304E9">
                      <w:pPr>
                        <w:jc w:val="center"/>
                        <w:rPr>
                          <w:rFonts w:ascii="Arial" w:hAnsi="Arial" w:cs="Arial"/>
                        </w:rPr>
                      </w:pPr>
                      <w:r w:rsidRPr="000304E9">
                        <w:rPr>
                          <w:rFonts w:ascii="Arial" w:hAnsi="Arial" w:cs="Arial"/>
                        </w:rPr>
                        <w:t xml:space="preserve">relevant information is shared – </w:t>
                      </w:r>
                      <w:r w:rsidRPr="000304E9">
                        <w:rPr>
                          <w:rFonts w:ascii="Arial" w:hAnsi="Arial" w:cs="Arial"/>
                          <w:b/>
                        </w:rPr>
                        <w:t>risks identified</w:t>
                      </w:r>
                    </w:p>
                  </w:txbxContent>
                </v:textbox>
              </v:shape>
            </w:pict>
          </mc:Fallback>
        </mc:AlternateContent>
      </w:r>
      <w:r w:rsidR="000304E9">
        <w:rPr>
          <w:noProof/>
          <w:lang w:eastAsia="en-GB"/>
        </w:rPr>
        <mc:AlternateContent>
          <mc:Choice Requires="wps">
            <w:drawing>
              <wp:anchor distT="0" distB="0" distL="114300" distR="114300" simplePos="0" relativeHeight="251727872" behindDoc="0" locked="0" layoutInCell="1" allowOverlap="1" wp14:anchorId="0196FB8B" wp14:editId="183CC62F">
                <wp:simplePos x="0" y="0"/>
                <wp:positionH relativeFrom="column">
                  <wp:posOffset>3267075</wp:posOffset>
                </wp:positionH>
                <wp:positionV relativeFrom="paragraph">
                  <wp:posOffset>53340</wp:posOffset>
                </wp:positionV>
                <wp:extent cx="0" cy="228600"/>
                <wp:effectExtent l="76200" t="0" r="57150" b="571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257.25pt;margin-top:4.2pt;width:0;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">
                <v:stroke endarrow="block"/>
              </v:shape>
            </w:pict>
          </mc:Fallback>
        </mc:AlternateContent>
      </w:r>
    </w:p>
    <w:p w:rsidR="000304E9" w:rsidRPr="00C73776" w:rsidRDefault="006A59AC" w:rsidP="000304E9">
      <w:r>
        <w:rPr>
          <w:noProof/>
          <w:lang w:eastAsia="en-GB"/>
        </w:rPr>
        <mc:AlternateContent>
          <mc:Choice Requires="wps">
            <w:drawing>
              <wp:anchor distT="0" distB="0" distL="114300" distR="114300" simplePos="0" relativeHeight="251724800" behindDoc="0" locked="0" layoutInCell="1" allowOverlap="1" wp14:anchorId="0C1EA746" wp14:editId="0F03E6A0">
                <wp:simplePos x="0" y="0"/>
                <wp:positionH relativeFrom="column">
                  <wp:posOffset>4300855</wp:posOffset>
                </wp:positionH>
                <wp:positionV relativeFrom="paragraph">
                  <wp:posOffset>309245</wp:posOffset>
                </wp:positionV>
                <wp:extent cx="360680" cy="635"/>
                <wp:effectExtent l="38100" t="76200" r="20320" b="9461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338.65pt;margin-top:24.35pt;width:28.4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">
                <v:stroke startarrow="block" endarrow="block"/>
              </v:shape>
            </w:pict>
          </mc:Fallback>
        </mc:AlternateContent>
      </w:r>
    </w:p>
    <w:p w:rsidR="000304E9" w:rsidRPr="00C73776" w:rsidRDefault="000304E9" w:rsidP="000304E9"/>
    <w:p w:rsidR="000304E9" w:rsidRPr="00C73776" w:rsidRDefault="000304E9" w:rsidP="000304E9">
      <w:pPr>
        <w:tabs>
          <w:tab w:val="left" w:pos="7245"/>
        </w:tabs>
      </w:pPr>
      <w:r>
        <w:rPr>
          <w:noProof/>
          <w:lang w:eastAsia="en-GB"/>
        </w:rPr>
        <mc:AlternateContent>
          <mc:Choice Requires="wps">
            <w:drawing>
              <wp:anchor distT="0" distB="0" distL="114300" distR="114300" simplePos="0" relativeHeight="251706368" behindDoc="0" locked="0" layoutInCell="0" allowOverlap="1" wp14:anchorId="3B7B5E22" wp14:editId="06D71B57">
                <wp:simplePos x="0" y="0"/>
                <wp:positionH relativeFrom="column">
                  <wp:posOffset>3324225</wp:posOffset>
                </wp:positionH>
                <wp:positionV relativeFrom="paragraph">
                  <wp:posOffset>169545</wp:posOffset>
                </wp:positionV>
                <wp:extent cx="2540" cy="238125"/>
                <wp:effectExtent l="76200" t="0" r="73660" b="4762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13.35pt" to="261.9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" o:allowincell="f">
                <v:stroke endarrow="block"/>
              </v:line>
            </w:pict>
          </mc:Fallback>
        </mc:AlternateContent>
      </w:r>
      <w:r>
        <w:tab/>
      </w:r>
    </w:p>
    <w:p w:rsidR="000304E9" w:rsidRPr="00C73776" w:rsidRDefault="000304E9" w:rsidP="000304E9">
      <w:r>
        <w:rPr>
          <w:noProof/>
          <w:lang w:eastAsia="en-GB"/>
        </w:rPr>
        <mc:AlternateContent>
          <mc:Choice Requires="wps">
            <w:drawing>
              <wp:anchor distT="0" distB="0" distL="114300" distR="114300" simplePos="0" relativeHeight="251701248" behindDoc="0" locked="0" layoutInCell="0" allowOverlap="1" wp14:anchorId="05409C0B" wp14:editId="1AAF17C2">
                <wp:simplePos x="0" y="0"/>
                <wp:positionH relativeFrom="column">
                  <wp:posOffset>2476500</wp:posOffset>
                </wp:positionH>
                <wp:positionV relativeFrom="paragraph">
                  <wp:posOffset>85090</wp:posOffset>
                </wp:positionV>
                <wp:extent cx="1828800" cy="726440"/>
                <wp:effectExtent l="0" t="0" r="19050" b="16510"/>
                <wp:wrapNone/>
                <wp:docPr id="49" name="Flowchart: Alternate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6440"/>
                        </a:xfrm>
                        <a:prstGeom prst="flowChartAlternateProcess">
                          <a:avLst/>
                        </a:prstGeom>
                        <a:solidFill>
                          <a:srgbClr val="C0C0C0"/>
                        </a:solidFill>
                        <a:ln w="19050">
                          <a:solidFill>
                            <a:srgbClr val="000000"/>
                          </a:solidFill>
                          <a:miter lim="800000"/>
                          <a:headEnd/>
                          <a:tailEnd/>
                        </a:ln>
                      </wps:spPr>
                      <wps:txbx>
                        <w:txbxContent>
                          <w:p w:rsidR="000304E9" w:rsidRPr="00716D8F" w:rsidRDefault="000304E9" w:rsidP="000304E9">
                            <w:pPr>
                              <w:pStyle w:val="Heading1"/>
                              <w:rPr>
                                <w:b w:val="0"/>
                                <w:sz w:val="24"/>
                              </w:rPr>
                            </w:pPr>
                            <w:r w:rsidRPr="001240C6">
                              <w:rPr>
                                <w:sz w:val="24"/>
                              </w:rPr>
                              <w:t xml:space="preserve">Actions </w:t>
                            </w:r>
                            <w:r w:rsidRPr="0040014D">
                              <w:rPr>
                                <w:sz w:val="24"/>
                              </w:rPr>
                              <w:t>to address risks</w:t>
                            </w:r>
                            <w:r>
                              <w:rPr>
                                <w:sz w:val="24"/>
                              </w:rPr>
                              <w:t xml:space="preserve"> </w:t>
                            </w:r>
                            <w:r w:rsidRPr="00716D8F">
                              <w:rPr>
                                <w:b w:val="0"/>
                                <w:sz w:val="24"/>
                              </w:rPr>
                              <w:t>agreed</w:t>
                            </w:r>
                          </w:p>
                          <w:p w:rsidR="000304E9" w:rsidRPr="000304E9" w:rsidRDefault="000304E9" w:rsidP="000304E9">
                            <w:pPr>
                              <w:jc w:val="center"/>
                              <w:rPr>
                                <w:rFonts w:ascii="Arial" w:hAnsi="Arial" w:cs="Arial"/>
                                <w:b/>
                                <w:sz w:val="24"/>
                              </w:rPr>
                            </w:pPr>
                            <w:r w:rsidRPr="000304E9">
                              <w:rPr>
                                <w:rFonts w:ascii="Arial" w:hAnsi="Arial" w:cs="Arial"/>
                                <w:sz w:val="24"/>
                              </w:rPr>
                              <w:t xml:space="preserve">with </w:t>
                            </w:r>
                            <w:r w:rsidRPr="000304E9">
                              <w:rPr>
                                <w:rFonts w:ascii="Arial" w:hAnsi="Arial" w:cs="Arial"/>
                                <w:b/>
                                <w:sz w:val="24"/>
                              </w:rPr>
                              <w:t>deadlines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9" o:spid="_x0000_s1035" type="#_x0000_t176" style="position:absolute;margin-left:195pt;margin-top:6.7pt;width:2in;height:5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" o:allowincell="f" fillcolor="silver" strokeweight="1.5pt">
                <v:textbox>
                  <w:txbxContent>
                    <w:p w:rsidR="000304E9" w:rsidRPr="00716D8F" w:rsidRDefault="000304E9" w:rsidP="000304E9">
                      <w:pPr>
                        <w:pStyle w:val="Heading1"/>
                        <w:rPr>
                          <w:b w:val="0"/>
                          <w:sz w:val="24"/>
                        </w:rPr>
                      </w:pPr>
                      <w:r w:rsidRPr="001240C6">
                        <w:rPr>
                          <w:sz w:val="24"/>
                        </w:rPr>
                        <w:t xml:space="preserve">Actions </w:t>
                      </w:r>
                      <w:r w:rsidRPr="0040014D">
                        <w:rPr>
                          <w:sz w:val="24"/>
                        </w:rPr>
                        <w:t>to address risks</w:t>
                      </w:r>
                      <w:r>
                        <w:rPr>
                          <w:sz w:val="24"/>
                        </w:rPr>
                        <w:t xml:space="preserve"> </w:t>
                      </w:r>
                      <w:r w:rsidRPr="00716D8F">
                        <w:rPr>
                          <w:b w:val="0"/>
                          <w:sz w:val="24"/>
                        </w:rPr>
                        <w:t>agreed</w:t>
                      </w:r>
                    </w:p>
                    <w:p w:rsidR="000304E9" w:rsidRPr="000304E9" w:rsidRDefault="000304E9" w:rsidP="000304E9">
                      <w:pPr>
                        <w:jc w:val="center"/>
                        <w:rPr>
                          <w:rFonts w:ascii="Arial" w:hAnsi="Arial" w:cs="Arial"/>
                          <w:b/>
                          <w:sz w:val="24"/>
                        </w:rPr>
                      </w:pPr>
                      <w:r w:rsidRPr="000304E9">
                        <w:rPr>
                          <w:rFonts w:ascii="Arial" w:hAnsi="Arial" w:cs="Arial"/>
                          <w:sz w:val="24"/>
                        </w:rPr>
                        <w:t xml:space="preserve">with </w:t>
                      </w:r>
                      <w:r w:rsidRPr="000304E9">
                        <w:rPr>
                          <w:rFonts w:ascii="Arial" w:hAnsi="Arial" w:cs="Arial"/>
                          <w:b/>
                          <w:sz w:val="24"/>
                        </w:rPr>
                        <w:t>deadlines</w:t>
                      </w:r>
                    </w:p>
                  </w:txbxContent>
                </v:textbox>
              </v:shape>
            </w:pict>
          </mc:Fallback>
        </mc:AlternateContent>
      </w:r>
    </w:p>
    <w:p w:rsidR="000304E9" w:rsidRPr="00C73776" w:rsidRDefault="000304E9" w:rsidP="000304E9"/>
    <w:p w:rsidR="000304E9" w:rsidRPr="00C73776" w:rsidRDefault="000304E9" w:rsidP="000304E9">
      <w:r>
        <w:rPr>
          <w:noProof/>
          <w:sz w:val="20"/>
          <w:szCs w:val="24"/>
          <w:lang w:eastAsia="en-GB"/>
        </w:rPr>
        <mc:AlternateContent>
          <mc:Choice Requires="wps">
            <w:drawing>
              <wp:anchor distT="0" distB="0" distL="114300" distR="114300" simplePos="0" relativeHeight="251720704" behindDoc="0" locked="0" layoutInCell="1" allowOverlap="1" wp14:anchorId="4A2F2513" wp14:editId="0DAE1B34">
                <wp:simplePos x="0" y="0"/>
                <wp:positionH relativeFrom="column">
                  <wp:posOffset>3324225</wp:posOffset>
                </wp:positionH>
                <wp:positionV relativeFrom="paragraph">
                  <wp:posOffset>162560</wp:posOffset>
                </wp:positionV>
                <wp:extent cx="2540" cy="295275"/>
                <wp:effectExtent l="76200" t="0" r="73660" b="476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261.75pt;margin-top:12.8pt;width:.2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">
                <v:stroke endarrow="block"/>
              </v:shape>
            </w:pict>
          </mc:Fallback>
        </mc:AlternateContent>
      </w:r>
    </w:p>
    <w:p w:rsidR="000304E9" w:rsidRPr="00C73776" w:rsidRDefault="000304E9" w:rsidP="000304E9">
      <w:r>
        <w:rPr>
          <w:noProof/>
          <w:sz w:val="20"/>
          <w:szCs w:val="24"/>
          <w:lang w:eastAsia="en-GB"/>
        </w:rPr>
        <mc:AlternateContent>
          <mc:Choice Requires="wps">
            <w:drawing>
              <wp:anchor distT="0" distB="0" distL="114300" distR="114300" simplePos="0" relativeHeight="251707392" behindDoc="0" locked="0" layoutInCell="0" allowOverlap="1" wp14:anchorId="6B565070" wp14:editId="6958BB84">
                <wp:simplePos x="0" y="0"/>
                <wp:positionH relativeFrom="column">
                  <wp:posOffset>2464435</wp:posOffset>
                </wp:positionH>
                <wp:positionV relativeFrom="paragraph">
                  <wp:posOffset>137160</wp:posOffset>
                </wp:positionV>
                <wp:extent cx="1876425" cy="789305"/>
                <wp:effectExtent l="0" t="0" r="28575" b="10795"/>
                <wp:wrapNone/>
                <wp:docPr id="44" name="Flowchart: Alternate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789305"/>
                        </a:xfrm>
                        <a:prstGeom prst="flowChartAlternateProcess">
                          <a:avLst/>
                        </a:prstGeom>
                        <a:solidFill>
                          <a:srgbClr val="FFCC00">
                            <a:alpha val="50000"/>
                          </a:srgbClr>
                        </a:solidFill>
                        <a:ln w="9525">
                          <a:solidFill>
                            <a:srgbClr val="000000"/>
                          </a:solidFill>
                          <a:miter lim="800000"/>
                          <a:headEnd/>
                          <a:tailEnd/>
                        </a:ln>
                      </wps:spPr>
                      <wps:txbx>
                        <w:txbxContent>
                          <w:p w:rsidR="000304E9" w:rsidRPr="004910EF" w:rsidRDefault="000304E9" w:rsidP="000304E9">
                            <w:pPr>
                              <w:pStyle w:val="BodyText"/>
                              <w:rPr>
                                <w:sz w:val="22"/>
                                <w:szCs w:val="22"/>
                              </w:rPr>
                            </w:pPr>
                            <w:r w:rsidRPr="00D33B76">
                              <w:rPr>
                                <w:sz w:val="22"/>
                                <w:szCs w:val="22"/>
                              </w:rPr>
                              <w:t xml:space="preserve">MARAC representative </w:t>
                            </w:r>
                            <w:r w:rsidRPr="006A59AC">
                              <w:rPr>
                                <w:b/>
                                <w:sz w:val="22"/>
                                <w:szCs w:val="22"/>
                              </w:rPr>
                              <w:t>ensures actions are carried out</w:t>
                            </w:r>
                            <w:r w:rsidRPr="00D33B76">
                              <w:rPr>
                                <w:sz w:val="22"/>
                                <w:szCs w:val="22"/>
                              </w:rPr>
                              <w:t xml:space="preserve"> and MARAC admin notified </w:t>
                            </w:r>
                            <w:r>
                              <w:rPr>
                                <w:sz w:val="22"/>
                                <w:szCs w:val="22"/>
                              </w:rPr>
                              <w:t xml:space="preserve">by email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4" o:spid="_x0000_s1036" type="#_x0000_t176" style="position:absolute;margin-left:194.05pt;margin-top:10.8pt;width:147.75pt;height:62.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" o:allowincell="f" fillcolor="#fc0">
                <v:fill opacity="32896f"/>
                <v:textbox>
                  <w:txbxContent>
                    <w:p w:rsidR="000304E9" w:rsidRPr="004910EF" w:rsidRDefault="000304E9" w:rsidP="000304E9">
                      <w:pPr>
                        <w:pStyle w:val="BodyText"/>
                        <w:rPr>
                          <w:sz w:val="22"/>
                          <w:szCs w:val="22"/>
                        </w:rPr>
                      </w:pPr>
                      <w:r w:rsidRPr="00D33B76">
                        <w:rPr>
                          <w:sz w:val="22"/>
                          <w:szCs w:val="22"/>
                        </w:rPr>
                        <w:t xml:space="preserve">MARAC representative </w:t>
                      </w:r>
                      <w:r w:rsidRPr="006A59AC">
                        <w:rPr>
                          <w:b/>
                          <w:sz w:val="22"/>
                          <w:szCs w:val="22"/>
                        </w:rPr>
                        <w:t>ensures actions are carried out</w:t>
                      </w:r>
                      <w:r w:rsidRPr="00D33B76">
                        <w:rPr>
                          <w:sz w:val="22"/>
                          <w:szCs w:val="22"/>
                        </w:rPr>
                        <w:t xml:space="preserve"> and MARAC admin notified </w:t>
                      </w:r>
                      <w:r>
                        <w:rPr>
                          <w:sz w:val="22"/>
                          <w:szCs w:val="22"/>
                        </w:rPr>
                        <w:t xml:space="preserve">by email </w:t>
                      </w:r>
                    </w:p>
                  </w:txbxContent>
                </v:textbox>
              </v:shape>
            </w:pict>
          </mc:Fallback>
        </mc:AlternateContent>
      </w:r>
    </w:p>
    <w:p w:rsidR="000304E9" w:rsidRPr="00C73776" w:rsidRDefault="000304E9" w:rsidP="000304E9"/>
    <w:p w:rsidR="000304E9" w:rsidRPr="00C73776" w:rsidRDefault="000304E9" w:rsidP="000304E9"/>
    <w:p w:rsidR="000304E9" w:rsidRPr="004910EF" w:rsidRDefault="000304E9" w:rsidP="000304E9">
      <w:pPr>
        <w:tabs>
          <w:tab w:val="left" w:pos="5910"/>
          <w:tab w:val="left" w:pos="7020"/>
        </w:tabs>
        <w:rPr>
          <w:sz w:val="18"/>
          <w:szCs w:val="18"/>
        </w:rPr>
      </w:pPr>
      <w:r>
        <w:rPr>
          <w:noProof/>
          <w:sz w:val="20"/>
          <w:szCs w:val="24"/>
          <w:lang w:eastAsia="en-GB"/>
        </w:rPr>
        <mc:AlternateContent>
          <mc:Choice Requires="wps">
            <w:drawing>
              <wp:anchor distT="0" distB="0" distL="114300" distR="114300" simplePos="0" relativeHeight="251721728" behindDoc="0" locked="0" layoutInCell="1" allowOverlap="1" wp14:anchorId="640C65CF" wp14:editId="4AAA9EE0">
                <wp:simplePos x="0" y="0"/>
                <wp:positionH relativeFrom="column">
                  <wp:posOffset>3324225</wp:posOffset>
                </wp:positionH>
                <wp:positionV relativeFrom="paragraph">
                  <wp:posOffset>3810</wp:posOffset>
                </wp:positionV>
                <wp:extent cx="2540" cy="304800"/>
                <wp:effectExtent l="76200" t="0" r="73660" b="571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61.75pt;margin-top:.3pt;width:.2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">
                <v:stroke endarrow="block"/>
              </v:shape>
            </w:pict>
          </mc:Fallback>
        </mc:AlternateContent>
      </w:r>
      <w:r>
        <w:tab/>
      </w:r>
      <w:r>
        <w:tab/>
      </w:r>
    </w:p>
    <w:p w:rsidR="000304E9" w:rsidRPr="00C73776" w:rsidRDefault="000304E9" w:rsidP="000304E9">
      <w:r>
        <w:rPr>
          <w:noProof/>
          <w:lang w:eastAsia="en-GB"/>
        </w:rPr>
        <mc:AlternateContent>
          <mc:Choice Requires="wps">
            <w:drawing>
              <wp:anchor distT="0" distB="0" distL="114300" distR="114300" simplePos="0" relativeHeight="251708416" behindDoc="0" locked="0" layoutInCell="0" allowOverlap="1" wp14:anchorId="0E8A5F8B" wp14:editId="6D8009FF">
                <wp:simplePos x="0" y="0"/>
                <wp:positionH relativeFrom="column">
                  <wp:posOffset>2333625</wp:posOffset>
                </wp:positionH>
                <wp:positionV relativeFrom="paragraph">
                  <wp:posOffset>17145</wp:posOffset>
                </wp:positionV>
                <wp:extent cx="2011680" cy="1313180"/>
                <wp:effectExtent l="19050" t="19050" r="26670" b="39370"/>
                <wp:wrapNone/>
                <wp:docPr id="42" name="Flowchart: Decisio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313180"/>
                        </a:xfrm>
                        <a:prstGeom prst="flowChartDecision">
                          <a:avLst/>
                        </a:prstGeom>
                        <a:solidFill>
                          <a:srgbClr val="FFFF00">
                            <a:alpha val="50000"/>
                          </a:srgbClr>
                        </a:solidFill>
                        <a:ln w="9525">
                          <a:solidFill>
                            <a:srgbClr val="000000"/>
                          </a:solidFill>
                          <a:miter lim="800000"/>
                          <a:headEnd/>
                          <a:tailEnd/>
                        </a:ln>
                      </wps:spPr>
                      <wps:txbx>
                        <w:txbxContent>
                          <w:p w:rsidR="000304E9" w:rsidRPr="00643BD7" w:rsidRDefault="000304E9" w:rsidP="000304E9">
                            <w:pPr>
                              <w:jc w:val="center"/>
                              <w:rPr>
                                <w:b/>
                              </w:rPr>
                            </w:pPr>
                            <w:r w:rsidRPr="00643BD7">
                              <w:rPr>
                                <w:b/>
                              </w:rPr>
                              <w:t>Actions carried out</w:t>
                            </w:r>
                            <w:r>
                              <w:rPr>
                                <w:b/>
                              </w:rPr>
                              <w:t xml:space="preserve"> – </w:t>
                            </w:r>
                            <w:r w:rsidRPr="00643BD7">
                              <w:rPr>
                                <w:b/>
                              </w:rPr>
                              <w:t>MARAC Admin notified?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42" o:spid="_x0000_s1037" type="#_x0000_t110" style="position:absolute;margin-left:183.75pt;margin-top:1.35pt;width:158.4pt;height:10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" o:allowincell="f" fillcolor="yellow">
                <v:fill opacity="32896f"/>
                <v:textbox>
                  <w:txbxContent>
                    <w:p w:rsidR="000304E9" w:rsidRPr="00643BD7" w:rsidRDefault="000304E9" w:rsidP="000304E9">
                      <w:pPr>
                        <w:jc w:val="center"/>
                        <w:rPr>
                          <w:b/>
                        </w:rPr>
                      </w:pPr>
                      <w:r w:rsidRPr="00643BD7">
                        <w:rPr>
                          <w:b/>
                        </w:rPr>
                        <w:t>Actions carried out</w:t>
                      </w:r>
                      <w:r>
                        <w:rPr>
                          <w:b/>
                        </w:rPr>
                        <w:t xml:space="preserve"> – </w:t>
                      </w:r>
                      <w:r w:rsidRPr="00643BD7">
                        <w:rPr>
                          <w:b/>
                        </w:rPr>
                        <w:t>MARAC Admin notified?</w:t>
                      </w:r>
                    </w:p>
                  </w:txbxContent>
                </v:textbox>
              </v:shape>
            </w:pict>
          </mc:Fallback>
        </mc:AlternateContent>
      </w:r>
    </w:p>
    <w:p w:rsidR="000304E9" w:rsidRPr="00C73776" w:rsidRDefault="000304E9" w:rsidP="000304E9">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4495165</wp:posOffset>
                </wp:positionH>
                <wp:positionV relativeFrom="paragraph">
                  <wp:posOffset>59690</wp:posOffset>
                </wp:positionV>
                <wp:extent cx="439420" cy="39179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4E9" w:rsidRPr="002133E1" w:rsidRDefault="000304E9" w:rsidP="000304E9">
                            <w:pPr>
                              <w:rPr>
                                <w:b/>
                              </w:rPr>
                            </w:pPr>
                            <w:r w:rsidRPr="002133E1">
                              <w:rPr>
                                <w:b/>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1" o:spid="_x0000_s1038" type="#_x0000_t202" style="position:absolute;margin-left:353.95pt;margin-top:4.7pt;width:34.6pt;height:30.8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" stroked="f">
                <v:textbox style="mso-fit-shape-to-text:t">
                  <w:txbxContent>
                    <w:p w:rsidR="000304E9" w:rsidRPr="002133E1" w:rsidRDefault="000304E9" w:rsidP="000304E9">
                      <w:pPr>
                        <w:rPr>
                          <w:b/>
                        </w:rPr>
                      </w:pPr>
                      <w:r w:rsidRPr="002133E1">
                        <w:rPr>
                          <w:b/>
                        </w:rPr>
                        <w:t>NO</w:t>
                      </w: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1699260</wp:posOffset>
                </wp:positionH>
                <wp:positionV relativeFrom="paragraph">
                  <wp:posOffset>107315</wp:posOffset>
                </wp:positionV>
                <wp:extent cx="472440" cy="39179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4E9" w:rsidRPr="002133E1" w:rsidRDefault="000304E9" w:rsidP="000304E9">
                            <w:pPr>
                              <w:rPr>
                                <w:b/>
                              </w:rPr>
                            </w:pPr>
                            <w:r w:rsidRPr="002133E1">
                              <w:rPr>
                                <w:b/>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39" type="#_x0000_t202" style="position:absolute;margin-left:133.8pt;margin-top:8.45pt;width:37.2pt;height:30.8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" stroked="f">
                <v:textbox style="mso-fit-shape-to-text:t">
                  <w:txbxContent>
                    <w:p w:rsidR="000304E9" w:rsidRPr="002133E1" w:rsidRDefault="000304E9" w:rsidP="000304E9">
                      <w:pPr>
                        <w:rPr>
                          <w:b/>
                        </w:rPr>
                      </w:pPr>
                      <w:r w:rsidRPr="002133E1">
                        <w:rPr>
                          <w:b/>
                        </w:rPr>
                        <w:t>YES</w:t>
                      </w:r>
                    </w:p>
                  </w:txbxContent>
                </v:textbox>
              </v:shape>
            </w:pict>
          </mc:Fallback>
        </mc:AlternateContent>
      </w:r>
    </w:p>
    <w:p w:rsidR="000304E9" w:rsidRPr="000304E9" w:rsidRDefault="000304E9" w:rsidP="000304E9">
      <w:r>
        <w:rPr>
          <w:noProof/>
          <w:lang w:eastAsia="en-GB"/>
        </w:rPr>
        <mc:AlternateContent>
          <mc:Choice Requires="wps">
            <w:drawing>
              <wp:anchor distT="0" distB="0" distL="114300" distR="114300" simplePos="0" relativeHeight="251709440" behindDoc="0" locked="0" layoutInCell="0" allowOverlap="1" wp14:anchorId="0B40E9C2" wp14:editId="54547F08">
                <wp:simplePos x="0" y="0"/>
                <wp:positionH relativeFrom="column">
                  <wp:posOffset>354965</wp:posOffset>
                </wp:positionH>
                <wp:positionV relativeFrom="paragraph">
                  <wp:posOffset>222250</wp:posOffset>
                </wp:positionV>
                <wp:extent cx="1569720" cy="619760"/>
                <wp:effectExtent l="0" t="0" r="11430" b="27940"/>
                <wp:wrapNone/>
                <wp:docPr id="37" name="Flowchart: Alternate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619760"/>
                        </a:xfrm>
                        <a:prstGeom prst="flowChartAlternateProcess">
                          <a:avLst/>
                        </a:prstGeom>
                        <a:solidFill>
                          <a:srgbClr val="FF0000">
                            <a:alpha val="50000"/>
                          </a:srgbClr>
                        </a:solidFill>
                        <a:ln w="25400">
                          <a:solidFill>
                            <a:srgbClr val="FF0000"/>
                          </a:solidFill>
                          <a:miter lim="800000"/>
                          <a:headEnd/>
                          <a:tailEnd/>
                        </a:ln>
                      </wps:spPr>
                      <wps:txbx>
                        <w:txbxContent>
                          <w:p w:rsidR="000304E9" w:rsidRPr="001240C6" w:rsidRDefault="000304E9" w:rsidP="000304E9">
                            <w:pPr>
                              <w:pStyle w:val="BodyText"/>
                              <w:rPr>
                                <w:b/>
                                <w:sz w:val="20"/>
                              </w:rPr>
                            </w:pPr>
                            <w:r w:rsidRPr="001240C6">
                              <w:rPr>
                                <w:b/>
                                <w:sz w:val="20"/>
                              </w:rPr>
                              <w:t>No further mention unless re-referred as repeat</w:t>
                            </w:r>
                            <w:r w:rsidRPr="0040014D">
                              <w:rPr>
                                <w:b/>
                                <w:sz w:val="20"/>
                              </w:rPr>
                              <w:t xml:space="preserve"> MARAC</w:t>
                            </w:r>
                            <w:r>
                              <w:rPr>
                                <w:b/>
                                <w:sz w:val="20"/>
                              </w:rPr>
                              <w:t xml:space="preserve"> </w:t>
                            </w:r>
                            <w:r w:rsidRPr="001240C6">
                              <w:rPr>
                                <w:b/>
                                <w:sz w:val="20"/>
                              </w:rPr>
                              <w:t>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7" o:spid="_x0000_s1040" type="#_x0000_t176" style="position:absolute;margin-left:27.95pt;margin-top:17.5pt;width:123.6pt;height:4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" o:allowincell="f" fillcolor="red" strokecolor="red" strokeweight="2pt">
                <v:fill opacity="32896f"/>
                <v:textbox>
                  <w:txbxContent>
                    <w:p w:rsidR="000304E9" w:rsidRPr="001240C6" w:rsidRDefault="000304E9" w:rsidP="000304E9">
                      <w:pPr>
                        <w:pStyle w:val="BodyText"/>
                        <w:rPr>
                          <w:b/>
                          <w:sz w:val="20"/>
                        </w:rPr>
                      </w:pPr>
                      <w:r w:rsidRPr="001240C6">
                        <w:rPr>
                          <w:b/>
                          <w:sz w:val="20"/>
                        </w:rPr>
                        <w:t>No further mention unless re-referred as repeat</w:t>
                      </w:r>
                      <w:r w:rsidRPr="0040014D">
                        <w:rPr>
                          <w:b/>
                          <w:sz w:val="20"/>
                        </w:rPr>
                        <w:t xml:space="preserve"> MARAC</w:t>
                      </w:r>
                      <w:r>
                        <w:rPr>
                          <w:b/>
                          <w:sz w:val="20"/>
                        </w:rPr>
                        <w:t xml:space="preserve"> </w:t>
                      </w:r>
                      <w:r w:rsidRPr="001240C6">
                        <w:rPr>
                          <w:b/>
                          <w:sz w:val="20"/>
                        </w:rPr>
                        <w:t>case</w:t>
                      </w:r>
                    </w:p>
                  </w:txbxContent>
                </v:textbox>
              </v:shape>
            </w:pict>
          </mc:Fallback>
        </mc:AlternateContent>
      </w:r>
      <w:r>
        <w:rPr>
          <w:noProof/>
          <w:sz w:val="20"/>
          <w:szCs w:val="24"/>
          <w:lang w:eastAsia="en-GB"/>
        </w:rPr>
        <mc:AlternateContent>
          <mc:Choice Requires="wps">
            <w:drawing>
              <wp:anchor distT="0" distB="0" distL="114300" distR="114300" simplePos="0" relativeHeight="251710464" behindDoc="0" locked="0" layoutInCell="0" allowOverlap="1" wp14:anchorId="489A41A7" wp14:editId="60D58526">
                <wp:simplePos x="0" y="0"/>
                <wp:positionH relativeFrom="column">
                  <wp:posOffset>4620260</wp:posOffset>
                </wp:positionH>
                <wp:positionV relativeFrom="paragraph">
                  <wp:posOffset>231775</wp:posOffset>
                </wp:positionV>
                <wp:extent cx="1598295" cy="591185"/>
                <wp:effectExtent l="0" t="0" r="20955" b="18415"/>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591185"/>
                        </a:xfrm>
                        <a:prstGeom prst="flowChartAlternateProcess">
                          <a:avLst/>
                        </a:prstGeom>
                        <a:solidFill>
                          <a:srgbClr val="FF0000">
                            <a:alpha val="50000"/>
                          </a:srgbClr>
                        </a:solidFill>
                        <a:ln w="25400">
                          <a:solidFill>
                            <a:srgbClr val="FF0000"/>
                          </a:solidFill>
                          <a:miter lim="800000"/>
                          <a:headEnd/>
                          <a:tailEnd/>
                        </a:ln>
                      </wps:spPr>
                      <wps:txbx>
                        <w:txbxContent>
                          <w:p w:rsidR="000304E9" w:rsidRPr="001240C6" w:rsidRDefault="000304E9" w:rsidP="000304E9">
                            <w:pPr>
                              <w:pStyle w:val="BodyText"/>
                              <w:rPr>
                                <w:b/>
                                <w:sz w:val="20"/>
                              </w:rPr>
                            </w:pPr>
                            <w:r w:rsidRPr="001240C6">
                              <w:rPr>
                                <w:b/>
                                <w:sz w:val="20"/>
                              </w:rPr>
                              <w:t>Only incomplete actions considered at next MARAC</w:t>
                            </w:r>
                          </w:p>
                          <w:p w:rsidR="000304E9" w:rsidRDefault="000304E9" w:rsidP="000304E9">
                            <w:pPr>
                              <w:pStyle w:val="BodyTex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6" o:spid="_x0000_s1041" type="#_x0000_t176" style="position:absolute;margin-left:363.8pt;margin-top:18.25pt;width:125.85pt;height:46.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" o:allowincell="f" fillcolor="red" strokecolor="red" strokeweight="2pt">
                <v:fill opacity="32896f"/>
                <v:textbox>
                  <w:txbxContent>
                    <w:p w:rsidR="000304E9" w:rsidRPr="001240C6" w:rsidRDefault="000304E9" w:rsidP="000304E9">
                      <w:pPr>
                        <w:pStyle w:val="BodyText"/>
                        <w:rPr>
                          <w:b/>
                          <w:sz w:val="20"/>
                        </w:rPr>
                      </w:pPr>
                      <w:r w:rsidRPr="001240C6">
                        <w:rPr>
                          <w:b/>
                          <w:sz w:val="20"/>
                        </w:rPr>
                        <w:t>Only incomplete actions considered at next MARAC</w:t>
                      </w:r>
                    </w:p>
                    <w:p w:rsidR="000304E9" w:rsidRDefault="000304E9" w:rsidP="000304E9">
                      <w:pPr>
                        <w:pStyle w:val="BodyText"/>
                        <w:rPr>
                          <w:b/>
                        </w:rPr>
                      </w:pP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7A61E8B4" wp14:editId="192942CB">
                <wp:simplePos x="0" y="0"/>
                <wp:positionH relativeFrom="column">
                  <wp:posOffset>4048125</wp:posOffset>
                </wp:positionH>
                <wp:positionV relativeFrom="paragraph">
                  <wp:posOffset>214630</wp:posOffset>
                </wp:positionV>
                <wp:extent cx="553085" cy="381000"/>
                <wp:effectExtent l="0" t="0" r="56515" b="571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318.75pt;margin-top:16.9pt;width:43.55pt;height:3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">
                <v:stroke endarrow="block"/>
              </v:shape>
            </w:pict>
          </mc:Fallback>
        </mc:AlternateContent>
      </w:r>
      <w:r>
        <w:rPr>
          <w:noProof/>
          <w:lang w:eastAsia="en-GB"/>
        </w:rPr>
        <mc:AlternateContent>
          <mc:Choice Requires="wps">
            <w:drawing>
              <wp:anchor distT="0" distB="0" distL="114300" distR="114300" simplePos="0" relativeHeight="251723776" behindDoc="0" locked="0" layoutInCell="1" allowOverlap="1" wp14:anchorId="5EF433E5" wp14:editId="5977C356">
                <wp:simplePos x="0" y="0"/>
                <wp:positionH relativeFrom="column">
                  <wp:posOffset>1925955</wp:posOffset>
                </wp:positionH>
                <wp:positionV relativeFrom="paragraph">
                  <wp:posOffset>250825</wp:posOffset>
                </wp:positionV>
                <wp:extent cx="669925" cy="390525"/>
                <wp:effectExtent l="38100" t="0" r="15875" b="4762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9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51.65pt;margin-top:19.75pt;width:52.75pt;height:30.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">
                <v:stroke endarrow="block"/>
              </v:shape>
            </w:pict>
          </mc:Fallback>
        </mc:AlternateContent>
      </w:r>
    </w:p>
    <w:p w:rsidR="005032E6" w:rsidRDefault="00145CBC" w:rsidP="005032E6">
      <w:pPr>
        <w:spacing w:after="0"/>
        <w:rPr>
          <w:rFonts w:ascii="Arial" w:hAnsi="Arial" w:cs="Arial"/>
          <w:b/>
          <w:sz w:val="24"/>
          <w:szCs w:val="24"/>
        </w:rPr>
      </w:pPr>
      <w:r w:rsidRPr="000E0383">
        <w:rPr>
          <w:rFonts w:ascii="Arial" w:hAnsi="Arial" w:cs="Arial"/>
          <w:b/>
          <w:sz w:val="24"/>
          <w:szCs w:val="24"/>
        </w:rPr>
        <w:lastRenderedPageBreak/>
        <w:t>What is</w:t>
      </w:r>
      <w:r w:rsidR="000E0383">
        <w:rPr>
          <w:rFonts w:ascii="Arial" w:hAnsi="Arial" w:cs="Arial"/>
          <w:b/>
          <w:sz w:val="24"/>
          <w:szCs w:val="24"/>
        </w:rPr>
        <w:t xml:space="preserve"> the role of</w:t>
      </w:r>
      <w:r w:rsidRPr="000E0383">
        <w:rPr>
          <w:rFonts w:ascii="Arial" w:hAnsi="Arial" w:cs="Arial"/>
          <w:b/>
          <w:sz w:val="24"/>
          <w:szCs w:val="24"/>
        </w:rPr>
        <w:t xml:space="preserve"> a MAR</w:t>
      </w:r>
      <w:r w:rsidR="000E0383">
        <w:rPr>
          <w:rFonts w:ascii="Arial" w:hAnsi="Arial" w:cs="Arial"/>
          <w:b/>
          <w:sz w:val="24"/>
          <w:szCs w:val="24"/>
        </w:rPr>
        <w:t>AC representative</w:t>
      </w:r>
      <w:r w:rsidRPr="000E0383">
        <w:rPr>
          <w:rFonts w:ascii="Arial" w:hAnsi="Arial" w:cs="Arial"/>
          <w:b/>
          <w:sz w:val="24"/>
          <w:szCs w:val="24"/>
        </w:rPr>
        <w:t>?</w:t>
      </w:r>
    </w:p>
    <w:p w:rsidR="00481EE6" w:rsidRDefault="00E8688F" w:rsidP="005032E6">
      <w:pPr>
        <w:spacing w:after="0"/>
        <w:rPr>
          <w:rFonts w:ascii="Arial" w:hAnsi="Arial" w:cs="Arial"/>
          <w:sz w:val="24"/>
          <w:szCs w:val="24"/>
        </w:rPr>
      </w:pPr>
      <w:r w:rsidRPr="00321503">
        <w:rPr>
          <w:rFonts w:ascii="Arial" w:hAnsi="Arial" w:cs="Arial"/>
          <w:sz w:val="24"/>
          <w:szCs w:val="24"/>
        </w:rPr>
        <w:t>All referrals that are received by the deadline specified and meet the criteria for MARAC are listed for discussion at the upcoming MARAC.</w:t>
      </w:r>
      <w:r w:rsidR="00522883">
        <w:rPr>
          <w:rFonts w:ascii="Arial" w:hAnsi="Arial" w:cs="Arial"/>
          <w:sz w:val="24"/>
          <w:szCs w:val="24"/>
        </w:rPr>
        <w:t xml:space="preserve"> </w:t>
      </w:r>
      <w:r w:rsidR="00481EE6">
        <w:rPr>
          <w:rFonts w:ascii="Arial" w:hAnsi="Arial" w:cs="Arial"/>
          <w:sz w:val="24"/>
          <w:szCs w:val="24"/>
        </w:rPr>
        <w:t xml:space="preserve"> The list is circulated to MARAC representati</w:t>
      </w:r>
      <w:r w:rsidR="007C5E2A">
        <w:rPr>
          <w:rFonts w:ascii="Arial" w:hAnsi="Arial" w:cs="Arial"/>
          <w:sz w:val="24"/>
          <w:szCs w:val="24"/>
        </w:rPr>
        <w:t xml:space="preserve">ves by the MARAC administrator </w:t>
      </w:r>
      <w:r w:rsidR="00481EE6">
        <w:rPr>
          <w:rFonts w:ascii="Arial" w:hAnsi="Arial" w:cs="Arial"/>
          <w:sz w:val="24"/>
          <w:szCs w:val="24"/>
        </w:rPr>
        <w:t>prior to the meeting.</w:t>
      </w:r>
    </w:p>
    <w:p w:rsidR="005032E6" w:rsidRPr="005032E6" w:rsidRDefault="005032E6" w:rsidP="005032E6">
      <w:pPr>
        <w:spacing w:after="0"/>
        <w:rPr>
          <w:rFonts w:ascii="Arial" w:hAnsi="Arial" w:cs="Arial"/>
          <w:b/>
          <w:sz w:val="24"/>
          <w:szCs w:val="24"/>
        </w:rPr>
      </w:pPr>
    </w:p>
    <w:p w:rsidR="00481EE6" w:rsidRDefault="00145CBC" w:rsidP="00E8688F">
      <w:pPr>
        <w:rPr>
          <w:rFonts w:ascii="Arial" w:hAnsi="Arial" w:cs="Arial"/>
          <w:sz w:val="24"/>
          <w:szCs w:val="24"/>
        </w:rPr>
      </w:pPr>
      <w:r>
        <w:rPr>
          <w:rFonts w:ascii="Arial" w:hAnsi="Arial" w:cs="Arial"/>
          <w:sz w:val="24"/>
          <w:szCs w:val="24"/>
        </w:rPr>
        <w:t xml:space="preserve">On receipt of the list, </w:t>
      </w:r>
      <w:r w:rsidR="00481EE6" w:rsidRPr="00481EE6">
        <w:rPr>
          <w:rFonts w:ascii="Arial" w:hAnsi="Arial" w:cs="Arial"/>
          <w:sz w:val="24"/>
          <w:szCs w:val="24"/>
        </w:rPr>
        <w:t>MARAC representatives research cases and</w:t>
      </w:r>
      <w:r w:rsidR="00481EE6">
        <w:rPr>
          <w:rFonts w:ascii="Arial" w:hAnsi="Arial" w:cs="Arial"/>
          <w:sz w:val="24"/>
          <w:szCs w:val="24"/>
        </w:rPr>
        <w:t xml:space="preserve">, at the MARAC, are required to </w:t>
      </w:r>
      <w:r w:rsidR="00481EE6" w:rsidRPr="00481EE6">
        <w:rPr>
          <w:rFonts w:ascii="Arial" w:hAnsi="Arial" w:cs="Arial"/>
          <w:sz w:val="24"/>
          <w:szCs w:val="24"/>
        </w:rPr>
        <w:t>share relevant and proportionate information that identifies risk and informs safety planning. Procedures are followed to ensure that safety and confidentiality are maintained at all times.</w:t>
      </w:r>
    </w:p>
    <w:p w:rsidR="00481EE6" w:rsidRDefault="00481EE6" w:rsidP="00E8688F">
      <w:pPr>
        <w:rPr>
          <w:rFonts w:ascii="Arial" w:hAnsi="Arial" w:cs="Arial"/>
          <w:sz w:val="24"/>
          <w:szCs w:val="24"/>
        </w:rPr>
      </w:pPr>
      <w:r>
        <w:rPr>
          <w:rFonts w:ascii="Arial" w:hAnsi="Arial" w:cs="Arial"/>
          <w:sz w:val="24"/>
          <w:szCs w:val="24"/>
        </w:rPr>
        <w:t>At the MARAC, t</w:t>
      </w:r>
      <w:r w:rsidR="00522883">
        <w:rPr>
          <w:rFonts w:ascii="Arial" w:hAnsi="Arial" w:cs="Arial"/>
          <w:sz w:val="24"/>
          <w:szCs w:val="24"/>
        </w:rPr>
        <w:t>he referring agency should present the referra</w:t>
      </w:r>
      <w:r w:rsidR="005E2F33">
        <w:rPr>
          <w:rFonts w:ascii="Arial" w:hAnsi="Arial" w:cs="Arial"/>
          <w:sz w:val="24"/>
          <w:szCs w:val="24"/>
        </w:rPr>
        <w:t xml:space="preserve">l, and this should normally </w:t>
      </w:r>
      <w:r w:rsidR="007C5E2A">
        <w:rPr>
          <w:rFonts w:ascii="Arial" w:hAnsi="Arial" w:cs="Arial"/>
          <w:sz w:val="24"/>
          <w:szCs w:val="24"/>
        </w:rPr>
        <w:t xml:space="preserve">be </w:t>
      </w:r>
      <w:r w:rsidR="005E2F33">
        <w:rPr>
          <w:rFonts w:ascii="Arial" w:hAnsi="Arial" w:cs="Arial"/>
          <w:sz w:val="24"/>
          <w:szCs w:val="24"/>
        </w:rPr>
        <w:t>undertaken</w:t>
      </w:r>
      <w:r w:rsidR="00522883">
        <w:rPr>
          <w:rFonts w:ascii="Arial" w:hAnsi="Arial" w:cs="Arial"/>
          <w:sz w:val="24"/>
          <w:szCs w:val="24"/>
        </w:rPr>
        <w:t xml:space="preserve"> by the MARAC representative for that agency.  If the agency does not have a MARAC representative, t</w:t>
      </w:r>
      <w:r w:rsidR="00E8688F" w:rsidRPr="00321503">
        <w:rPr>
          <w:rFonts w:ascii="Arial" w:hAnsi="Arial" w:cs="Arial"/>
          <w:sz w:val="24"/>
          <w:szCs w:val="24"/>
        </w:rPr>
        <w:t xml:space="preserve">he original referrer </w:t>
      </w:r>
      <w:r>
        <w:rPr>
          <w:rFonts w:ascii="Arial" w:hAnsi="Arial" w:cs="Arial"/>
          <w:sz w:val="24"/>
          <w:szCs w:val="24"/>
        </w:rPr>
        <w:t xml:space="preserve">is required to </w:t>
      </w:r>
      <w:r w:rsidR="00E8688F" w:rsidRPr="00321503">
        <w:rPr>
          <w:rFonts w:ascii="Arial" w:hAnsi="Arial" w:cs="Arial"/>
          <w:sz w:val="24"/>
          <w:szCs w:val="24"/>
        </w:rPr>
        <w:t xml:space="preserve">present </w:t>
      </w:r>
      <w:r>
        <w:rPr>
          <w:rFonts w:ascii="Arial" w:hAnsi="Arial" w:cs="Arial"/>
          <w:sz w:val="24"/>
          <w:szCs w:val="24"/>
        </w:rPr>
        <w:t xml:space="preserve">the referral to the </w:t>
      </w:r>
      <w:r w:rsidR="00E8688F" w:rsidRPr="00321503">
        <w:rPr>
          <w:rFonts w:ascii="Arial" w:hAnsi="Arial" w:cs="Arial"/>
          <w:sz w:val="24"/>
          <w:szCs w:val="24"/>
        </w:rPr>
        <w:t>MARAC. Only in exceptional circumstances</w:t>
      </w:r>
      <w:r w:rsidR="005E2F33">
        <w:rPr>
          <w:rFonts w:ascii="Arial" w:hAnsi="Arial" w:cs="Arial"/>
          <w:sz w:val="24"/>
          <w:szCs w:val="24"/>
        </w:rPr>
        <w:t>, and with prior agreement with the IDVA Service,</w:t>
      </w:r>
      <w:r w:rsidR="00E8688F" w:rsidRPr="00321503">
        <w:rPr>
          <w:rFonts w:ascii="Arial" w:hAnsi="Arial" w:cs="Arial"/>
          <w:sz w:val="24"/>
          <w:szCs w:val="24"/>
        </w:rPr>
        <w:t xml:space="preserve"> </w:t>
      </w:r>
      <w:r>
        <w:rPr>
          <w:rFonts w:ascii="Arial" w:hAnsi="Arial" w:cs="Arial"/>
          <w:sz w:val="24"/>
          <w:szCs w:val="24"/>
        </w:rPr>
        <w:t>will</w:t>
      </w:r>
      <w:r w:rsidR="00E8688F" w:rsidRPr="00321503">
        <w:rPr>
          <w:rFonts w:ascii="Arial" w:hAnsi="Arial" w:cs="Arial"/>
          <w:sz w:val="24"/>
          <w:szCs w:val="24"/>
        </w:rPr>
        <w:t xml:space="preserve"> the</w:t>
      </w:r>
      <w:r>
        <w:rPr>
          <w:rFonts w:ascii="Arial" w:hAnsi="Arial" w:cs="Arial"/>
          <w:sz w:val="24"/>
          <w:szCs w:val="24"/>
        </w:rPr>
        <w:t xml:space="preserve"> </w:t>
      </w:r>
      <w:r w:rsidR="00E8688F" w:rsidRPr="00321503">
        <w:rPr>
          <w:rFonts w:ascii="Arial" w:hAnsi="Arial" w:cs="Arial"/>
          <w:sz w:val="24"/>
          <w:szCs w:val="24"/>
        </w:rPr>
        <w:t>IDVA</w:t>
      </w:r>
      <w:r>
        <w:rPr>
          <w:rFonts w:ascii="Arial" w:hAnsi="Arial" w:cs="Arial"/>
          <w:sz w:val="24"/>
          <w:szCs w:val="24"/>
        </w:rPr>
        <w:t xml:space="preserve"> present referrals made by other agencies on their behalf.  </w:t>
      </w:r>
    </w:p>
    <w:p w:rsidR="00481EE6" w:rsidRDefault="00481EE6" w:rsidP="00E8688F">
      <w:pPr>
        <w:rPr>
          <w:rFonts w:ascii="Arial" w:hAnsi="Arial" w:cs="Arial"/>
          <w:sz w:val="24"/>
          <w:szCs w:val="24"/>
        </w:rPr>
      </w:pPr>
      <w:r>
        <w:rPr>
          <w:rFonts w:ascii="Arial" w:hAnsi="Arial" w:cs="Arial"/>
          <w:sz w:val="24"/>
          <w:szCs w:val="24"/>
        </w:rPr>
        <w:t>T</w:t>
      </w:r>
      <w:r w:rsidR="00E8688F" w:rsidRPr="00321503">
        <w:rPr>
          <w:rFonts w:ascii="Arial" w:hAnsi="Arial" w:cs="Arial"/>
          <w:sz w:val="24"/>
          <w:szCs w:val="24"/>
        </w:rPr>
        <w:t xml:space="preserve">he IDVA </w:t>
      </w:r>
      <w:r>
        <w:rPr>
          <w:rFonts w:ascii="Arial" w:hAnsi="Arial" w:cs="Arial"/>
          <w:sz w:val="24"/>
          <w:szCs w:val="24"/>
        </w:rPr>
        <w:t>will normally advise MARAC partners on the work undertaken by IDVA to reduce the risk posed to the victim, request the involvement of agencies that need to be involved in the case (where this has not been achieved prior to the MARAC) and advise</w:t>
      </w:r>
      <w:r w:rsidR="006115C3">
        <w:rPr>
          <w:rFonts w:ascii="Arial" w:hAnsi="Arial" w:cs="Arial"/>
          <w:sz w:val="24"/>
          <w:szCs w:val="24"/>
        </w:rPr>
        <w:t xml:space="preserve"> MARAC</w:t>
      </w:r>
      <w:r>
        <w:rPr>
          <w:rFonts w:ascii="Arial" w:hAnsi="Arial" w:cs="Arial"/>
          <w:sz w:val="24"/>
          <w:szCs w:val="24"/>
        </w:rPr>
        <w:t xml:space="preserve"> on the victim’s wishes.</w:t>
      </w:r>
      <w:r w:rsidR="00E8688F" w:rsidRPr="00321503">
        <w:rPr>
          <w:rFonts w:ascii="Arial" w:hAnsi="Arial" w:cs="Arial"/>
          <w:sz w:val="24"/>
          <w:szCs w:val="24"/>
        </w:rPr>
        <w:t xml:space="preserve"> In some cases where the victim is adequately supported by </w:t>
      </w:r>
      <w:r>
        <w:rPr>
          <w:rFonts w:ascii="Arial" w:hAnsi="Arial" w:cs="Arial"/>
          <w:sz w:val="24"/>
          <w:szCs w:val="24"/>
        </w:rPr>
        <w:t>another worker within another agency, and IDVA had little or no role, the MARAC representative will present information</w:t>
      </w:r>
      <w:r w:rsidR="00FA579B">
        <w:rPr>
          <w:rFonts w:ascii="Arial" w:hAnsi="Arial" w:cs="Arial"/>
          <w:sz w:val="24"/>
          <w:szCs w:val="24"/>
        </w:rPr>
        <w:t>. The</w:t>
      </w:r>
      <w:r>
        <w:rPr>
          <w:rFonts w:ascii="Arial" w:hAnsi="Arial" w:cs="Arial"/>
          <w:sz w:val="24"/>
          <w:szCs w:val="24"/>
        </w:rPr>
        <w:t xml:space="preserve"> IDVA will advise why they have not played an active role in the case.</w:t>
      </w:r>
      <w:r w:rsidR="00E8688F" w:rsidRPr="00321503">
        <w:rPr>
          <w:rFonts w:ascii="Arial" w:hAnsi="Arial" w:cs="Arial"/>
          <w:sz w:val="24"/>
          <w:szCs w:val="24"/>
        </w:rPr>
        <w:t xml:space="preserve"> </w:t>
      </w:r>
    </w:p>
    <w:p w:rsidR="00481EE6" w:rsidRDefault="00CA3976" w:rsidP="00E8688F">
      <w:pPr>
        <w:rPr>
          <w:rFonts w:ascii="Arial" w:hAnsi="Arial" w:cs="Arial"/>
          <w:sz w:val="24"/>
          <w:szCs w:val="24"/>
        </w:rPr>
      </w:pPr>
      <w:r>
        <w:rPr>
          <w:rFonts w:ascii="Arial" w:hAnsi="Arial" w:cs="Arial"/>
          <w:sz w:val="24"/>
          <w:szCs w:val="24"/>
        </w:rPr>
        <w:t xml:space="preserve">All other agencies who have had contact with the victim, alleged perpetrator or dependent children then share any relevant information. </w:t>
      </w:r>
      <w:r w:rsidR="00481EE6">
        <w:rPr>
          <w:rFonts w:ascii="Arial" w:hAnsi="Arial" w:cs="Arial"/>
          <w:sz w:val="24"/>
          <w:szCs w:val="24"/>
        </w:rPr>
        <w:t>Once all relevant information is shared, the MARAC Chair will request agencies volunteer actions to reduce the risks posed to the victim.  MARAC representatives must have sufficient autonomy to volunteer realistic ac</w:t>
      </w:r>
      <w:r w:rsidR="006115C3">
        <w:rPr>
          <w:rFonts w:ascii="Arial" w:hAnsi="Arial" w:cs="Arial"/>
          <w:sz w:val="24"/>
          <w:szCs w:val="24"/>
        </w:rPr>
        <w:t>tions on behalf of their agency.  Core agency representatives are required to remain for the entire meeting to ensure the MARAC remains effective.</w:t>
      </w:r>
    </w:p>
    <w:p w:rsidR="006115C3" w:rsidRDefault="00E8688F" w:rsidP="00E8688F">
      <w:pPr>
        <w:rPr>
          <w:rFonts w:ascii="Arial" w:hAnsi="Arial" w:cs="Arial"/>
          <w:sz w:val="24"/>
          <w:szCs w:val="24"/>
        </w:rPr>
      </w:pPr>
      <w:r w:rsidRPr="00321503">
        <w:rPr>
          <w:rFonts w:ascii="Arial" w:hAnsi="Arial" w:cs="Arial"/>
          <w:sz w:val="24"/>
          <w:szCs w:val="24"/>
        </w:rPr>
        <w:t>After the MARAC,</w:t>
      </w:r>
      <w:r w:rsidR="00FA579B">
        <w:rPr>
          <w:rFonts w:ascii="Arial" w:hAnsi="Arial" w:cs="Arial"/>
          <w:sz w:val="24"/>
          <w:szCs w:val="24"/>
        </w:rPr>
        <w:t xml:space="preserve"> the</w:t>
      </w:r>
      <w:r w:rsidRPr="00321503">
        <w:rPr>
          <w:rFonts w:ascii="Arial" w:hAnsi="Arial" w:cs="Arial"/>
          <w:sz w:val="24"/>
          <w:szCs w:val="24"/>
        </w:rPr>
        <w:t xml:space="preserve"> </w:t>
      </w:r>
      <w:r w:rsidR="00481EE6">
        <w:rPr>
          <w:rFonts w:ascii="Arial" w:hAnsi="Arial" w:cs="Arial"/>
          <w:sz w:val="24"/>
          <w:szCs w:val="24"/>
        </w:rPr>
        <w:t xml:space="preserve">IDVA will normally provide </w:t>
      </w:r>
      <w:r w:rsidRPr="00321503">
        <w:rPr>
          <w:rFonts w:ascii="Arial" w:hAnsi="Arial" w:cs="Arial"/>
          <w:sz w:val="24"/>
          <w:szCs w:val="24"/>
        </w:rPr>
        <w:t>feedback to the victim</w:t>
      </w:r>
      <w:r w:rsidR="006115C3">
        <w:rPr>
          <w:rFonts w:ascii="Arial" w:hAnsi="Arial" w:cs="Arial"/>
          <w:sz w:val="24"/>
          <w:szCs w:val="24"/>
        </w:rPr>
        <w:t>.  If the IDVA is not supporting the victim, the MARAC Chair will identify the appropriate agency to feed back to the victim.</w:t>
      </w:r>
    </w:p>
    <w:p w:rsidR="00E8688F" w:rsidRDefault="006115C3">
      <w:pPr>
        <w:rPr>
          <w:rFonts w:ascii="Arial" w:hAnsi="Arial" w:cs="Arial"/>
          <w:sz w:val="24"/>
          <w:szCs w:val="24"/>
        </w:rPr>
      </w:pPr>
      <w:r>
        <w:rPr>
          <w:rFonts w:ascii="Arial" w:hAnsi="Arial" w:cs="Arial"/>
          <w:sz w:val="24"/>
          <w:szCs w:val="24"/>
        </w:rPr>
        <w:t>Actions agreed by the MARAC Chair and agencies attending MARAC need to be completed within the time agreed by MARAC, and where no time has been agreed at MARAC, within 10 working days of the MAR</w:t>
      </w:r>
      <w:r w:rsidR="00AF6FD2">
        <w:rPr>
          <w:rFonts w:ascii="Arial" w:hAnsi="Arial" w:cs="Arial"/>
          <w:sz w:val="24"/>
          <w:szCs w:val="24"/>
        </w:rPr>
        <w:t>AC (in line with the Sheffield MARAC O</w:t>
      </w:r>
      <w:r>
        <w:rPr>
          <w:rFonts w:ascii="Arial" w:hAnsi="Arial" w:cs="Arial"/>
          <w:sz w:val="24"/>
          <w:szCs w:val="24"/>
        </w:rPr>
        <w:t xml:space="preserve">perating Protocol).  MARAC representatives are required to inform the MARAC Administrators on the completion of actions prior to the next meeting, or advise MARAC at the next meeting why the actions have not been completed. </w:t>
      </w:r>
    </w:p>
    <w:p w:rsidR="00AF6FD2" w:rsidRDefault="00F66491" w:rsidP="00AF6FD2">
      <w:pPr>
        <w:spacing w:after="0"/>
        <w:rPr>
          <w:rFonts w:ascii="Arial" w:hAnsi="Arial" w:cs="Arial"/>
          <w:b/>
          <w:sz w:val="24"/>
          <w:szCs w:val="24"/>
        </w:rPr>
      </w:pPr>
      <w:r w:rsidRPr="00D3575D">
        <w:rPr>
          <w:rFonts w:ascii="Arial" w:hAnsi="Arial" w:cs="Arial"/>
          <w:b/>
          <w:sz w:val="24"/>
          <w:szCs w:val="24"/>
        </w:rPr>
        <w:t>Guidance for handover</w:t>
      </w:r>
    </w:p>
    <w:p w:rsidR="00F66491" w:rsidRDefault="00DC6035" w:rsidP="00AF6FD2">
      <w:pPr>
        <w:spacing w:after="0"/>
        <w:rPr>
          <w:rFonts w:ascii="Arial" w:hAnsi="Arial" w:cs="Arial"/>
          <w:sz w:val="24"/>
          <w:szCs w:val="24"/>
        </w:rPr>
      </w:pPr>
      <w:r w:rsidRPr="00DC6035">
        <w:rPr>
          <w:rFonts w:ascii="Arial" w:hAnsi="Arial" w:cs="Arial"/>
          <w:sz w:val="24"/>
          <w:szCs w:val="24"/>
        </w:rPr>
        <w:t>To ensure continuity</w:t>
      </w:r>
      <w:r>
        <w:rPr>
          <w:rFonts w:ascii="Arial" w:hAnsi="Arial" w:cs="Arial"/>
          <w:sz w:val="24"/>
          <w:szCs w:val="24"/>
        </w:rPr>
        <w:t xml:space="preserve"> of representation at the MARAC, w</w:t>
      </w:r>
      <w:r w:rsidR="00F66491" w:rsidRPr="00F66491">
        <w:rPr>
          <w:rFonts w:ascii="Arial" w:hAnsi="Arial" w:cs="Arial"/>
          <w:sz w:val="24"/>
          <w:szCs w:val="24"/>
        </w:rPr>
        <w:t>hen a</w:t>
      </w:r>
      <w:r>
        <w:rPr>
          <w:rFonts w:ascii="Arial" w:hAnsi="Arial" w:cs="Arial"/>
          <w:sz w:val="24"/>
          <w:szCs w:val="24"/>
        </w:rPr>
        <w:t>n agency</w:t>
      </w:r>
      <w:r w:rsidR="006A59AC">
        <w:rPr>
          <w:rFonts w:ascii="Arial" w:hAnsi="Arial" w:cs="Arial"/>
          <w:sz w:val="24"/>
          <w:szCs w:val="24"/>
        </w:rPr>
        <w:t xml:space="preserve"> </w:t>
      </w:r>
      <w:r w:rsidR="00F66491" w:rsidRPr="00F66491">
        <w:rPr>
          <w:rFonts w:ascii="Arial" w:hAnsi="Arial" w:cs="Arial"/>
          <w:sz w:val="24"/>
          <w:szCs w:val="24"/>
        </w:rPr>
        <w:t>MARAC representative</w:t>
      </w:r>
      <w:r w:rsidR="00CA3976">
        <w:rPr>
          <w:rFonts w:ascii="Arial" w:hAnsi="Arial" w:cs="Arial"/>
          <w:sz w:val="24"/>
          <w:szCs w:val="24"/>
        </w:rPr>
        <w:t xml:space="preserve"> changes</w:t>
      </w:r>
      <w:r w:rsidR="00F66491" w:rsidRPr="00F66491">
        <w:rPr>
          <w:rFonts w:ascii="Arial" w:hAnsi="Arial" w:cs="Arial"/>
          <w:sz w:val="24"/>
          <w:szCs w:val="24"/>
        </w:rPr>
        <w:t>, it is</w:t>
      </w:r>
      <w:r>
        <w:rPr>
          <w:rFonts w:ascii="Arial" w:hAnsi="Arial" w:cs="Arial"/>
          <w:sz w:val="24"/>
          <w:szCs w:val="24"/>
        </w:rPr>
        <w:t xml:space="preserve"> considered best</w:t>
      </w:r>
      <w:r w:rsidR="00F66491" w:rsidRPr="00F66491">
        <w:rPr>
          <w:rFonts w:ascii="Arial" w:hAnsi="Arial" w:cs="Arial"/>
          <w:sz w:val="24"/>
          <w:szCs w:val="24"/>
        </w:rPr>
        <w:t xml:space="preserve"> practice</w:t>
      </w:r>
      <w:r>
        <w:rPr>
          <w:rFonts w:ascii="Arial" w:hAnsi="Arial" w:cs="Arial"/>
          <w:sz w:val="24"/>
          <w:szCs w:val="24"/>
        </w:rPr>
        <w:t xml:space="preserve"> for the outgoing representative or their manager to </w:t>
      </w:r>
      <w:r w:rsidR="00F66491" w:rsidRPr="00F66491">
        <w:rPr>
          <w:rFonts w:ascii="Arial" w:hAnsi="Arial" w:cs="Arial"/>
          <w:sz w:val="24"/>
          <w:szCs w:val="24"/>
        </w:rPr>
        <w:t xml:space="preserve">prepare </w:t>
      </w:r>
      <w:r>
        <w:rPr>
          <w:rFonts w:ascii="Arial" w:hAnsi="Arial" w:cs="Arial"/>
          <w:sz w:val="24"/>
          <w:szCs w:val="24"/>
        </w:rPr>
        <w:t>the incoming representative with what is expected in the role of MARAC represe</w:t>
      </w:r>
      <w:r w:rsidR="00D3575D">
        <w:rPr>
          <w:rFonts w:ascii="Arial" w:hAnsi="Arial" w:cs="Arial"/>
          <w:sz w:val="24"/>
          <w:szCs w:val="24"/>
        </w:rPr>
        <w:t>n</w:t>
      </w:r>
      <w:r>
        <w:rPr>
          <w:rFonts w:ascii="Arial" w:hAnsi="Arial" w:cs="Arial"/>
          <w:sz w:val="24"/>
          <w:szCs w:val="24"/>
        </w:rPr>
        <w:t>tative</w:t>
      </w:r>
      <w:r w:rsidR="00F66491" w:rsidRPr="00F66491">
        <w:rPr>
          <w:rFonts w:ascii="Arial" w:hAnsi="Arial" w:cs="Arial"/>
          <w:sz w:val="24"/>
          <w:szCs w:val="24"/>
        </w:rPr>
        <w:t>. Below is the guidance and handover information to be completed by the relevant parties. Please provide information</w:t>
      </w:r>
      <w:r w:rsidR="00CA3976">
        <w:rPr>
          <w:rFonts w:ascii="Arial" w:hAnsi="Arial" w:cs="Arial"/>
          <w:sz w:val="24"/>
          <w:szCs w:val="24"/>
        </w:rPr>
        <w:t xml:space="preserve"> re. </w:t>
      </w:r>
      <w:r>
        <w:rPr>
          <w:rFonts w:ascii="Arial" w:hAnsi="Arial" w:cs="Arial"/>
          <w:sz w:val="24"/>
          <w:szCs w:val="24"/>
        </w:rPr>
        <w:t xml:space="preserve">the replacement to the </w:t>
      </w:r>
      <w:r w:rsidR="00AF6FD2">
        <w:rPr>
          <w:rFonts w:ascii="Arial" w:hAnsi="Arial" w:cs="Arial"/>
          <w:sz w:val="24"/>
          <w:szCs w:val="24"/>
        </w:rPr>
        <w:t>MARAC Administrator</w:t>
      </w:r>
      <w:r w:rsidR="00F66491" w:rsidRPr="00F66491">
        <w:rPr>
          <w:rFonts w:ascii="Arial" w:hAnsi="Arial" w:cs="Arial"/>
          <w:sz w:val="24"/>
          <w:szCs w:val="24"/>
        </w:rPr>
        <w:t>.</w:t>
      </w:r>
      <w:r>
        <w:rPr>
          <w:rFonts w:ascii="Arial" w:hAnsi="Arial" w:cs="Arial"/>
          <w:sz w:val="24"/>
          <w:szCs w:val="24"/>
        </w:rPr>
        <w:t xml:space="preserve"> Once the information is received, the </w:t>
      </w:r>
      <w:r w:rsidR="00AF6FD2">
        <w:rPr>
          <w:rFonts w:ascii="Arial" w:hAnsi="Arial" w:cs="Arial"/>
          <w:sz w:val="24"/>
          <w:szCs w:val="24"/>
        </w:rPr>
        <w:t>MARAC Administrator</w:t>
      </w:r>
      <w:r>
        <w:rPr>
          <w:rFonts w:ascii="Arial" w:hAnsi="Arial" w:cs="Arial"/>
          <w:sz w:val="24"/>
          <w:szCs w:val="24"/>
        </w:rPr>
        <w:t xml:space="preserve"> will inform the MARAC Chair</w:t>
      </w:r>
      <w:r w:rsidR="00AF6FD2">
        <w:rPr>
          <w:rFonts w:ascii="Arial" w:hAnsi="Arial" w:cs="Arial"/>
          <w:sz w:val="24"/>
          <w:szCs w:val="24"/>
        </w:rPr>
        <w:t>s</w:t>
      </w:r>
      <w:r>
        <w:rPr>
          <w:rFonts w:ascii="Arial" w:hAnsi="Arial" w:cs="Arial"/>
          <w:sz w:val="24"/>
          <w:szCs w:val="24"/>
        </w:rPr>
        <w:t xml:space="preserve">, the SYP MARAC Coordinator and the IDVA </w:t>
      </w:r>
      <w:r>
        <w:rPr>
          <w:rFonts w:ascii="Arial" w:hAnsi="Arial" w:cs="Arial"/>
          <w:sz w:val="24"/>
          <w:szCs w:val="24"/>
        </w:rPr>
        <w:lastRenderedPageBreak/>
        <w:t xml:space="preserve">service.  The </w:t>
      </w:r>
      <w:r w:rsidR="00AF6FD2">
        <w:rPr>
          <w:rFonts w:ascii="Arial" w:hAnsi="Arial" w:cs="Arial"/>
          <w:sz w:val="24"/>
          <w:szCs w:val="24"/>
        </w:rPr>
        <w:t>MARAC Administrator</w:t>
      </w:r>
      <w:r>
        <w:rPr>
          <w:rFonts w:ascii="Arial" w:hAnsi="Arial" w:cs="Arial"/>
          <w:sz w:val="24"/>
          <w:szCs w:val="24"/>
        </w:rPr>
        <w:t xml:space="preserve"> will also ensure the incoming representative receives a copy of the MARAC Induction pack and the MARAC protocol</w:t>
      </w:r>
      <w:r w:rsidR="00D3575D">
        <w:rPr>
          <w:rFonts w:ascii="Arial" w:hAnsi="Arial" w:cs="Arial"/>
          <w:sz w:val="24"/>
          <w:szCs w:val="24"/>
        </w:rPr>
        <w:t xml:space="preserve"> and will need </w:t>
      </w:r>
      <w:r w:rsidR="005E2F33">
        <w:rPr>
          <w:rFonts w:ascii="Arial" w:hAnsi="Arial" w:cs="Arial"/>
          <w:sz w:val="24"/>
          <w:szCs w:val="24"/>
        </w:rPr>
        <w:t>to know</w:t>
      </w:r>
      <w:r w:rsidR="00D3575D">
        <w:rPr>
          <w:rFonts w:ascii="Arial" w:hAnsi="Arial" w:cs="Arial"/>
          <w:sz w:val="24"/>
          <w:szCs w:val="24"/>
        </w:rPr>
        <w:t>:</w:t>
      </w:r>
    </w:p>
    <w:p w:rsidR="00AF6FD2" w:rsidRPr="00AF6FD2" w:rsidRDefault="00AF6FD2" w:rsidP="00AF6FD2">
      <w:pPr>
        <w:spacing w:after="0"/>
        <w:rPr>
          <w:rFonts w:ascii="Arial" w:hAnsi="Arial" w:cs="Arial"/>
          <w:b/>
          <w:sz w:val="24"/>
          <w:szCs w:val="24"/>
        </w:rPr>
      </w:pPr>
    </w:p>
    <w:p w:rsidR="00F66491" w:rsidRPr="00D3575D" w:rsidRDefault="00F66491" w:rsidP="00D3575D">
      <w:pPr>
        <w:pStyle w:val="ListParagraph"/>
        <w:numPr>
          <w:ilvl w:val="0"/>
          <w:numId w:val="8"/>
        </w:numPr>
        <w:rPr>
          <w:rFonts w:ascii="Arial" w:hAnsi="Arial" w:cs="Arial"/>
          <w:sz w:val="24"/>
          <w:szCs w:val="24"/>
        </w:rPr>
      </w:pPr>
      <w:r w:rsidRPr="00D3575D">
        <w:rPr>
          <w:rFonts w:ascii="Arial" w:hAnsi="Arial" w:cs="Arial"/>
          <w:sz w:val="24"/>
          <w:szCs w:val="24"/>
        </w:rPr>
        <w:t>Agency:</w:t>
      </w:r>
    </w:p>
    <w:p w:rsidR="00F66491" w:rsidRPr="00D3575D" w:rsidRDefault="00F66491" w:rsidP="00D3575D">
      <w:pPr>
        <w:pStyle w:val="ListParagraph"/>
        <w:numPr>
          <w:ilvl w:val="0"/>
          <w:numId w:val="8"/>
        </w:numPr>
        <w:rPr>
          <w:rFonts w:ascii="Arial" w:hAnsi="Arial" w:cs="Arial"/>
          <w:sz w:val="24"/>
          <w:szCs w:val="24"/>
        </w:rPr>
      </w:pPr>
      <w:r w:rsidRPr="00D3575D">
        <w:rPr>
          <w:rFonts w:ascii="Arial" w:hAnsi="Arial" w:cs="Arial"/>
          <w:sz w:val="24"/>
          <w:szCs w:val="24"/>
        </w:rPr>
        <w:t xml:space="preserve">Name of former representative (who should </w:t>
      </w:r>
      <w:r w:rsidR="00D3575D">
        <w:rPr>
          <w:rFonts w:ascii="Arial" w:hAnsi="Arial" w:cs="Arial"/>
          <w:sz w:val="24"/>
          <w:szCs w:val="24"/>
        </w:rPr>
        <w:t>advise of the change</w:t>
      </w:r>
      <w:r w:rsidRPr="00D3575D">
        <w:rPr>
          <w:rFonts w:ascii="Arial" w:hAnsi="Arial" w:cs="Arial"/>
          <w:sz w:val="24"/>
          <w:szCs w:val="24"/>
        </w:rPr>
        <w:t>):</w:t>
      </w:r>
    </w:p>
    <w:p w:rsidR="00F66491" w:rsidRPr="00D3575D" w:rsidRDefault="00F66491" w:rsidP="00D3575D">
      <w:pPr>
        <w:pStyle w:val="ListParagraph"/>
        <w:numPr>
          <w:ilvl w:val="0"/>
          <w:numId w:val="8"/>
        </w:numPr>
        <w:rPr>
          <w:rFonts w:ascii="Arial" w:hAnsi="Arial" w:cs="Arial"/>
          <w:sz w:val="24"/>
          <w:szCs w:val="24"/>
        </w:rPr>
      </w:pPr>
      <w:r w:rsidRPr="00D3575D">
        <w:rPr>
          <w:rFonts w:ascii="Arial" w:hAnsi="Arial" w:cs="Arial"/>
          <w:sz w:val="24"/>
          <w:szCs w:val="24"/>
        </w:rPr>
        <w:t>Name of new representative:</w:t>
      </w:r>
    </w:p>
    <w:p w:rsidR="00F66491" w:rsidRPr="00D3575D" w:rsidRDefault="00F66491" w:rsidP="00D3575D">
      <w:pPr>
        <w:pStyle w:val="ListParagraph"/>
        <w:numPr>
          <w:ilvl w:val="0"/>
          <w:numId w:val="8"/>
        </w:numPr>
        <w:rPr>
          <w:rFonts w:ascii="Arial" w:hAnsi="Arial" w:cs="Arial"/>
          <w:sz w:val="24"/>
          <w:szCs w:val="24"/>
        </w:rPr>
      </w:pPr>
      <w:r w:rsidRPr="00D3575D">
        <w:rPr>
          <w:rFonts w:ascii="Arial" w:hAnsi="Arial" w:cs="Arial"/>
          <w:sz w:val="24"/>
          <w:szCs w:val="24"/>
        </w:rPr>
        <w:t>Contact details of new representative</w:t>
      </w:r>
      <w:r w:rsidR="00D3575D">
        <w:rPr>
          <w:rFonts w:ascii="Arial" w:hAnsi="Arial" w:cs="Arial"/>
          <w:sz w:val="24"/>
          <w:szCs w:val="24"/>
        </w:rPr>
        <w:t xml:space="preserve"> including their secure email address</w:t>
      </w:r>
    </w:p>
    <w:p w:rsidR="00F66491" w:rsidRPr="00D3575D" w:rsidRDefault="00F66491" w:rsidP="00D3575D">
      <w:pPr>
        <w:pStyle w:val="ListParagraph"/>
        <w:numPr>
          <w:ilvl w:val="0"/>
          <w:numId w:val="8"/>
        </w:numPr>
        <w:rPr>
          <w:rFonts w:ascii="Arial" w:hAnsi="Arial" w:cs="Arial"/>
          <w:sz w:val="24"/>
          <w:szCs w:val="24"/>
        </w:rPr>
      </w:pPr>
      <w:r w:rsidRPr="00D3575D">
        <w:rPr>
          <w:rFonts w:ascii="Arial" w:hAnsi="Arial" w:cs="Arial"/>
          <w:sz w:val="24"/>
          <w:szCs w:val="24"/>
        </w:rPr>
        <w:t>Date</w:t>
      </w:r>
      <w:r w:rsidR="00D3575D">
        <w:rPr>
          <w:rFonts w:ascii="Arial" w:hAnsi="Arial" w:cs="Arial"/>
          <w:sz w:val="24"/>
          <w:szCs w:val="24"/>
        </w:rPr>
        <w:t xml:space="preserve"> of change over</w:t>
      </w:r>
    </w:p>
    <w:p w:rsidR="00F66491" w:rsidRPr="00F66491" w:rsidRDefault="00FA579B" w:rsidP="00F66491">
      <w:pPr>
        <w:rPr>
          <w:rFonts w:ascii="Arial" w:hAnsi="Arial" w:cs="Arial"/>
          <w:sz w:val="24"/>
          <w:szCs w:val="24"/>
        </w:rPr>
      </w:pPr>
      <w:r>
        <w:rPr>
          <w:rFonts w:ascii="Arial" w:hAnsi="Arial" w:cs="Arial"/>
          <w:sz w:val="24"/>
          <w:szCs w:val="24"/>
        </w:rPr>
        <w:t xml:space="preserve">Safelives </w:t>
      </w:r>
      <w:r w:rsidR="00D3575D">
        <w:rPr>
          <w:rFonts w:ascii="Arial" w:hAnsi="Arial" w:cs="Arial"/>
          <w:sz w:val="24"/>
          <w:szCs w:val="24"/>
        </w:rPr>
        <w:t>suggest that the outgoing MARAC representative</w:t>
      </w:r>
      <w:r w:rsidR="00D75AFF">
        <w:rPr>
          <w:rFonts w:ascii="Arial" w:hAnsi="Arial" w:cs="Arial"/>
          <w:sz w:val="24"/>
          <w:szCs w:val="24"/>
        </w:rPr>
        <w:t xml:space="preserve"> (or their manager)</w:t>
      </w:r>
      <w:r w:rsidR="00D3575D">
        <w:rPr>
          <w:rFonts w:ascii="Arial" w:hAnsi="Arial" w:cs="Arial"/>
          <w:sz w:val="24"/>
          <w:szCs w:val="24"/>
        </w:rPr>
        <w:t xml:space="preserve"> </w:t>
      </w:r>
      <w:r w:rsidR="00D75AFF">
        <w:rPr>
          <w:rFonts w:ascii="Arial" w:hAnsi="Arial" w:cs="Arial"/>
          <w:sz w:val="24"/>
          <w:szCs w:val="24"/>
        </w:rPr>
        <w:t>ensures the following checklist is discussed in the meeting with the incoming MARAC representative:</w:t>
      </w:r>
    </w:p>
    <w:p w:rsidR="00F66491" w:rsidRPr="00F66491" w:rsidRDefault="00F66491" w:rsidP="00F66491">
      <w:pPr>
        <w:rPr>
          <w:rFonts w:ascii="Arial" w:hAnsi="Arial" w:cs="Arial"/>
          <w:sz w:val="24"/>
          <w:szCs w:val="24"/>
        </w:rPr>
      </w:pPr>
      <w:r w:rsidRPr="00F66491">
        <w:rPr>
          <w:rFonts w:ascii="Arial" w:hAnsi="Arial" w:cs="Arial"/>
          <w:sz w:val="24"/>
          <w:szCs w:val="24"/>
        </w:rPr>
        <w:t>1. What is the agency process for identifying and risk assessing domestic abuse and making referrals to MARAC?</w:t>
      </w:r>
    </w:p>
    <w:p w:rsidR="00F66491" w:rsidRPr="00F66491" w:rsidRDefault="00F66491" w:rsidP="00F66491">
      <w:pPr>
        <w:rPr>
          <w:rFonts w:ascii="Arial" w:hAnsi="Arial" w:cs="Arial"/>
          <w:sz w:val="24"/>
          <w:szCs w:val="24"/>
        </w:rPr>
      </w:pPr>
      <w:r w:rsidRPr="00F66491">
        <w:rPr>
          <w:rFonts w:ascii="Arial" w:hAnsi="Arial" w:cs="Arial"/>
          <w:sz w:val="24"/>
          <w:szCs w:val="24"/>
        </w:rPr>
        <w:t>2. How does the agency ensure that, wherever possible, all victims are safely informed of their referral to MARAC? Is there any guidance for frontline practitioners on how to check that informing the victim is safe and what to tell them? Is there a leaflet which can be handed to the victim, when it is safe to do so?</w:t>
      </w:r>
    </w:p>
    <w:p w:rsidR="00F66491" w:rsidRPr="00F66491" w:rsidRDefault="00F66491" w:rsidP="00F66491">
      <w:pPr>
        <w:rPr>
          <w:rFonts w:ascii="Arial" w:hAnsi="Arial" w:cs="Arial"/>
          <w:sz w:val="24"/>
          <w:szCs w:val="24"/>
        </w:rPr>
      </w:pPr>
      <w:r w:rsidRPr="00F66491">
        <w:rPr>
          <w:rFonts w:ascii="Arial" w:hAnsi="Arial" w:cs="Arial"/>
          <w:sz w:val="24"/>
          <w:szCs w:val="24"/>
        </w:rPr>
        <w:t>3. How is research for the MARAC completed prior to the meeting? What information systems are searched?</w:t>
      </w:r>
    </w:p>
    <w:p w:rsidR="00F66491" w:rsidRPr="00F66491" w:rsidRDefault="00F66491" w:rsidP="00F66491">
      <w:pPr>
        <w:rPr>
          <w:rFonts w:ascii="Arial" w:hAnsi="Arial" w:cs="Arial"/>
          <w:sz w:val="24"/>
          <w:szCs w:val="24"/>
        </w:rPr>
      </w:pPr>
      <w:r w:rsidRPr="00F66491">
        <w:rPr>
          <w:rFonts w:ascii="Arial" w:hAnsi="Arial" w:cs="Arial"/>
          <w:sz w:val="24"/>
          <w:szCs w:val="24"/>
        </w:rPr>
        <w:t>4. How is information from the MARAC shared with colleagues within the agency? Is there any guidance for frontline practitioners about the use of MARAC information?</w:t>
      </w:r>
    </w:p>
    <w:p w:rsidR="00F66491" w:rsidRPr="00F66491" w:rsidRDefault="00F66491" w:rsidP="00F66491">
      <w:pPr>
        <w:rPr>
          <w:rFonts w:ascii="Arial" w:hAnsi="Arial" w:cs="Arial"/>
          <w:sz w:val="24"/>
          <w:szCs w:val="24"/>
        </w:rPr>
      </w:pPr>
      <w:r w:rsidRPr="00F66491">
        <w:rPr>
          <w:rFonts w:ascii="Arial" w:hAnsi="Arial" w:cs="Arial"/>
          <w:sz w:val="24"/>
          <w:szCs w:val="24"/>
        </w:rPr>
        <w:t>5. What sort of actions does the agency routinely offer at the MARAC?</w:t>
      </w:r>
    </w:p>
    <w:p w:rsidR="00F66491" w:rsidRPr="00F66491" w:rsidRDefault="00F66491" w:rsidP="00F66491">
      <w:pPr>
        <w:rPr>
          <w:rFonts w:ascii="Arial" w:hAnsi="Arial" w:cs="Arial"/>
          <w:sz w:val="24"/>
          <w:szCs w:val="24"/>
        </w:rPr>
      </w:pPr>
      <w:r w:rsidRPr="00F66491">
        <w:rPr>
          <w:rFonts w:ascii="Arial" w:hAnsi="Arial" w:cs="Arial"/>
          <w:sz w:val="24"/>
          <w:szCs w:val="24"/>
        </w:rPr>
        <w:t>6. How are actions from the MARAC fed back to frontline line practitioners? How do these practitioners report on action completion to the representative and how is this fed back to the MARAC Co-ordinator?</w:t>
      </w:r>
    </w:p>
    <w:p w:rsidR="00AF6FD2" w:rsidRPr="00F66491" w:rsidRDefault="00F66491" w:rsidP="00F66491">
      <w:pPr>
        <w:rPr>
          <w:rFonts w:ascii="Arial" w:hAnsi="Arial" w:cs="Arial"/>
          <w:sz w:val="24"/>
          <w:szCs w:val="24"/>
        </w:rPr>
      </w:pPr>
      <w:r w:rsidRPr="00F66491">
        <w:rPr>
          <w:rFonts w:ascii="Arial" w:hAnsi="Arial" w:cs="Arial"/>
          <w:sz w:val="24"/>
          <w:szCs w:val="24"/>
        </w:rPr>
        <w:t>7. How are MARAC cases flagged, de-flagged and tagged? Is there guidance on the identification of further incidents?</w:t>
      </w:r>
    </w:p>
    <w:p w:rsidR="00DC6035" w:rsidRDefault="00DC6035" w:rsidP="00F66491">
      <w:pPr>
        <w:rPr>
          <w:rFonts w:ascii="Arial" w:hAnsi="Arial" w:cs="Arial"/>
          <w:b/>
          <w:sz w:val="24"/>
          <w:szCs w:val="24"/>
        </w:rPr>
      </w:pPr>
      <w:r w:rsidRPr="00D75AFF">
        <w:rPr>
          <w:rFonts w:ascii="Arial" w:hAnsi="Arial" w:cs="Arial"/>
          <w:b/>
          <w:sz w:val="24"/>
          <w:szCs w:val="24"/>
        </w:rPr>
        <w:t>Appendices – Additional Information:</w:t>
      </w:r>
    </w:p>
    <w:p w:rsidR="00F66491" w:rsidRPr="00290C77" w:rsidRDefault="00DC6035" w:rsidP="00DC6035">
      <w:pPr>
        <w:pStyle w:val="ListParagraph"/>
        <w:numPr>
          <w:ilvl w:val="0"/>
          <w:numId w:val="6"/>
        </w:numPr>
        <w:rPr>
          <w:rFonts w:ascii="Arial" w:hAnsi="Arial" w:cs="Arial"/>
          <w:b/>
          <w:sz w:val="24"/>
          <w:szCs w:val="24"/>
        </w:rPr>
      </w:pPr>
      <w:r>
        <w:rPr>
          <w:rFonts w:ascii="Arial" w:hAnsi="Arial" w:cs="Arial"/>
          <w:sz w:val="24"/>
          <w:szCs w:val="24"/>
        </w:rPr>
        <w:t xml:space="preserve"> </w:t>
      </w:r>
      <w:r w:rsidR="00F66491" w:rsidRPr="00290C77">
        <w:rPr>
          <w:rFonts w:ascii="Arial" w:hAnsi="Arial" w:cs="Arial"/>
          <w:b/>
          <w:sz w:val="24"/>
          <w:szCs w:val="24"/>
        </w:rPr>
        <w:t>MARAC Information Sharing Agreement (ISA).</w:t>
      </w:r>
    </w:p>
    <w:p w:rsidR="00CA3976" w:rsidRDefault="00DC6035" w:rsidP="00F66491">
      <w:pPr>
        <w:rPr>
          <w:rFonts w:ascii="Arial" w:hAnsi="Arial" w:cs="Arial"/>
          <w:sz w:val="24"/>
          <w:szCs w:val="24"/>
        </w:rPr>
      </w:pPr>
      <w:r>
        <w:rPr>
          <w:rFonts w:ascii="Arial" w:hAnsi="Arial" w:cs="Arial"/>
          <w:sz w:val="24"/>
          <w:szCs w:val="24"/>
        </w:rPr>
        <w:t xml:space="preserve">The MARAC partners are all signed up to the </w:t>
      </w:r>
      <w:r w:rsidR="00AF6FD2">
        <w:rPr>
          <w:rFonts w:ascii="Arial" w:hAnsi="Arial" w:cs="Arial"/>
          <w:sz w:val="24"/>
          <w:szCs w:val="24"/>
        </w:rPr>
        <w:t xml:space="preserve">Sheffield MARAC </w:t>
      </w:r>
      <w:r>
        <w:rPr>
          <w:rFonts w:ascii="Arial" w:hAnsi="Arial" w:cs="Arial"/>
          <w:sz w:val="24"/>
          <w:szCs w:val="24"/>
        </w:rPr>
        <w:t xml:space="preserve">Information Sharing Protocol.  A copy of this protocol </w:t>
      </w:r>
      <w:r w:rsidR="00CA3976">
        <w:rPr>
          <w:rFonts w:ascii="Arial" w:hAnsi="Arial" w:cs="Arial"/>
          <w:sz w:val="24"/>
          <w:szCs w:val="24"/>
        </w:rPr>
        <w:t xml:space="preserve">is contained as an appendix to the MARAC Operating Protocol which can be found here: </w:t>
      </w:r>
      <w:hyperlink r:id="rId15" w:history="1">
        <w:r w:rsidR="00CA3976" w:rsidRPr="00DA00DF">
          <w:rPr>
            <w:rStyle w:val="Hyperlink"/>
            <w:rFonts w:ascii="Arial" w:hAnsi="Arial" w:cs="Arial"/>
            <w:sz w:val="24"/>
            <w:szCs w:val="24"/>
          </w:rPr>
          <w:t>http://sheffielddact.org.uk/domestic-abuse/resources/marac-information-and-forms/</w:t>
        </w:r>
      </w:hyperlink>
      <w:r w:rsidR="00290C77">
        <w:rPr>
          <w:rFonts w:ascii="Arial" w:hAnsi="Arial" w:cs="Arial"/>
          <w:sz w:val="24"/>
          <w:szCs w:val="24"/>
        </w:rPr>
        <w:t xml:space="preserve">  A local record of signatories can be obtained by emailing </w:t>
      </w:r>
      <w:hyperlink r:id="rId16" w:history="1">
        <w:r w:rsidR="00290C77" w:rsidRPr="00DA00DF">
          <w:rPr>
            <w:rStyle w:val="Hyperlink"/>
            <w:rFonts w:ascii="Arial" w:hAnsi="Arial" w:cs="Arial"/>
            <w:sz w:val="24"/>
            <w:szCs w:val="24"/>
          </w:rPr>
          <w:t>marac@sheffield.gcsx.gov.uk</w:t>
        </w:r>
      </w:hyperlink>
      <w:r w:rsidR="00290C77">
        <w:rPr>
          <w:rFonts w:ascii="Arial" w:hAnsi="Arial" w:cs="Arial"/>
          <w:sz w:val="24"/>
          <w:szCs w:val="24"/>
        </w:rPr>
        <w:t xml:space="preserve"> </w:t>
      </w:r>
    </w:p>
    <w:p w:rsidR="00DC6035" w:rsidRDefault="00DC6035" w:rsidP="00F66491">
      <w:pPr>
        <w:rPr>
          <w:rFonts w:ascii="Arial" w:hAnsi="Arial" w:cs="Arial"/>
          <w:sz w:val="24"/>
          <w:szCs w:val="24"/>
        </w:rPr>
      </w:pPr>
      <w:r>
        <w:rPr>
          <w:rFonts w:ascii="Arial" w:hAnsi="Arial" w:cs="Arial"/>
          <w:sz w:val="24"/>
          <w:szCs w:val="24"/>
        </w:rPr>
        <w:t>This document evidences that:</w:t>
      </w:r>
    </w:p>
    <w:p w:rsidR="00DC6035" w:rsidRDefault="00DC6035" w:rsidP="00DC6035">
      <w:pPr>
        <w:pStyle w:val="ListParagraph"/>
        <w:numPr>
          <w:ilvl w:val="0"/>
          <w:numId w:val="7"/>
        </w:numPr>
        <w:rPr>
          <w:rFonts w:ascii="Arial" w:hAnsi="Arial" w:cs="Arial"/>
          <w:sz w:val="24"/>
          <w:szCs w:val="24"/>
        </w:rPr>
      </w:pPr>
      <w:r>
        <w:rPr>
          <w:rFonts w:ascii="Arial" w:hAnsi="Arial" w:cs="Arial"/>
          <w:sz w:val="24"/>
          <w:szCs w:val="24"/>
        </w:rPr>
        <w:t>T</w:t>
      </w:r>
      <w:r w:rsidRPr="00DC6035">
        <w:rPr>
          <w:rFonts w:ascii="Arial" w:hAnsi="Arial" w:cs="Arial"/>
          <w:sz w:val="24"/>
          <w:szCs w:val="24"/>
        </w:rPr>
        <w:t>he signatories have</w:t>
      </w:r>
      <w:r>
        <w:rPr>
          <w:rFonts w:ascii="Arial" w:hAnsi="Arial" w:cs="Arial"/>
          <w:sz w:val="24"/>
          <w:szCs w:val="24"/>
        </w:rPr>
        <w:t xml:space="preserve">, on behalf of  their agency, </w:t>
      </w:r>
      <w:r w:rsidR="00F66491" w:rsidRPr="00DC6035">
        <w:rPr>
          <w:rFonts w:ascii="Arial" w:hAnsi="Arial" w:cs="Arial"/>
          <w:sz w:val="24"/>
          <w:szCs w:val="24"/>
        </w:rPr>
        <w:t xml:space="preserve"> agreed to share information</w:t>
      </w:r>
    </w:p>
    <w:p w:rsidR="00DC6035" w:rsidRDefault="00DC6035" w:rsidP="00DC6035">
      <w:pPr>
        <w:pStyle w:val="ListParagraph"/>
        <w:numPr>
          <w:ilvl w:val="0"/>
          <w:numId w:val="7"/>
        </w:numPr>
        <w:rPr>
          <w:rFonts w:ascii="Arial" w:hAnsi="Arial" w:cs="Arial"/>
          <w:sz w:val="24"/>
          <w:szCs w:val="24"/>
        </w:rPr>
      </w:pPr>
      <w:r>
        <w:rPr>
          <w:rFonts w:ascii="Arial" w:hAnsi="Arial" w:cs="Arial"/>
          <w:sz w:val="24"/>
          <w:szCs w:val="24"/>
        </w:rPr>
        <w:t>D</w:t>
      </w:r>
      <w:r w:rsidR="00F66491" w:rsidRPr="00DC6035">
        <w:rPr>
          <w:rFonts w:ascii="Arial" w:hAnsi="Arial" w:cs="Arial"/>
          <w:sz w:val="24"/>
          <w:szCs w:val="24"/>
        </w:rPr>
        <w:t>escrib</w:t>
      </w:r>
      <w:r w:rsidRPr="00DC6035">
        <w:rPr>
          <w:rFonts w:ascii="Arial" w:hAnsi="Arial" w:cs="Arial"/>
          <w:sz w:val="24"/>
          <w:szCs w:val="24"/>
        </w:rPr>
        <w:t>es</w:t>
      </w:r>
      <w:r w:rsidR="00F66491" w:rsidRPr="00DC6035">
        <w:rPr>
          <w:rFonts w:ascii="Arial" w:hAnsi="Arial" w:cs="Arial"/>
          <w:sz w:val="24"/>
          <w:szCs w:val="24"/>
        </w:rPr>
        <w:t xml:space="preserve"> the roles and structures that will support the exchange of information between agencies</w:t>
      </w:r>
    </w:p>
    <w:p w:rsidR="00DC6035" w:rsidRDefault="00DC6035" w:rsidP="00DC6035">
      <w:pPr>
        <w:pStyle w:val="ListParagraph"/>
        <w:numPr>
          <w:ilvl w:val="0"/>
          <w:numId w:val="7"/>
        </w:numPr>
        <w:rPr>
          <w:rFonts w:ascii="Arial" w:hAnsi="Arial" w:cs="Arial"/>
          <w:sz w:val="24"/>
          <w:szCs w:val="24"/>
        </w:rPr>
      </w:pPr>
      <w:r>
        <w:rPr>
          <w:rFonts w:ascii="Arial" w:hAnsi="Arial" w:cs="Arial"/>
          <w:sz w:val="24"/>
          <w:szCs w:val="24"/>
        </w:rPr>
        <w:t>S</w:t>
      </w:r>
      <w:r w:rsidR="00F66491" w:rsidRPr="00DC6035">
        <w:rPr>
          <w:rFonts w:ascii="Arial" w:hAnsi="Arial" w:cs="Arial"/>
          <w:sz w:val="24"/>
          <w:szCs w:val="24"/>
        </w:rPr>
        <w:t>et</w:t>
      </w:r>
      <w:r>
        <w:rPr>
          <w:rFonts w:ascii="Arial" w:hAnsi="Arial" w:cs="Arial"/>
          <w:sz w:val="24"/>
          <w:szCs w:val="24"/>
        </w:rPr>
        <w:t>s</w:t>
      </w:r>
      <w:r w:rsidR="00F66491" w:rsidRPr="00DC6035">
        <w:rPr>
          <w:rFonts w:ascii="Arial" w:hAnsi="Arial" w:cs="Arial"/>
          <w:sz w:val="24"/>
          <w:szCs w:val="24"/>
        </w:rPr>
        <w:t xml:space="preserve"> out the legal framework within which the information is shared</w:t>
      </w:r>
    </w:p>
    <w:p w:rsidR="00DC6035" w:rsidRDefault="00DC6035" w:rsidP="00F66491">
      <w:pPr>
        <w:pStyle w:val="ListParagraph"/>
        <w:numPr>
          <w:ilvl w:val="0"/>
          <w:numId w:val="7"/>
        </w:numPr>
        <w:rPr>
          <w:rFonts w:ascii="Arial" w:hAnsi="Arial" w:cs="Arial"/>
          <w:sz w:val="24"/>
          <w:szCs w:val="24"/>
        </w:rPr>
      </w:pPr>
      <w:r>
        <w:rPr>
          <w:rFonts w:ascii="Arial" w:hAnsi="Arial" w:cs="Arial"/>
          <w:sz w:val="24"/>
          <w:szCs w:val="24"/>
        </w:rPr>
        <w:lastRenderedPageBreak/>
        <w:t>D</w:t>
      </w:r>
      <w:r w:rsidR="00F66491" w:rsidRPr="00DC6035">
        <w:rPr>
          <w:rFonts w:ascii="Arial" w:hAnsi="Arial" w:cs="Arial"/>
          <w:sz w:val="24"/>
          <w:szCs w:val="24"/>
        </w:rPr>
        <w:t>escribe</w:t>
      </w:r>
      <w:r>
        <w:rPr>
          <w:rFonts w:ascii="Arial" w:hAnsi="Arial" w:cs="Arial"/>
          <w:sz w:val="24"/>
          <w:szCs w:val="24"/>
        </w:rPr>
        <w:t>s</w:t>
      </w:r>
      <w:r w:rsidR="00F66491" w:rsidRPr="00DC6035">
        <w:rPr>
          <w:rFonts w:ascii="Arial" w:hAnsi="Arial" w:cs="Arial"/>
          <w:sz w:val="24"/>
          <w:szCs w:val="24"/>
        </w:rPr>
        <w:t xml:space="preserve"> the security procedures necessary to ensure compliance with responsibilities under the Data Protection Act and agency specific security requirements.</w:t>
      </w:r>
    </w:p>
    <w:p w:rsidR="00AF6FD2" w:rsidRPr="00AF6FD2" w:rsidRDefault="00AF6FD2" w:rsidP="00AF6FD2">
      <w:pPr>
        <w:pStyle w:val="ListParagraph"/>
        <w:rPr>
          <w:rFonts w:ascii="Arial" w:hAnsi="Arial" w:cs="Arial"/>
          <w:sz w:val="24"/>
          <w:szCs w:val="24"/>
        </w:rPr>
      </w:pPr>
    </w:p>
    <w:p w:rsidR="00F66491" w:rsidRPr="00290C77" w:rsidRDefault="00AF6FD2" w:rsidP="00AA03CA">
      <w:pPr>
        <w:pStyle w:val="ListParagraph"/>
        <w:numPr>
          <w:ilvl w:val="0"/>
          <w:numId w:val="6"/>
        </w:numPr>
        <w:rPr>
          <w:rFonts w:ascii="Arial" w:hAnsi="Arial" w:cs="Arial"/>
          <w:b/>
          <w:sz w:val="24"/>
          <w:szCs w:val="24"/>
        </w:rPr>
      </w:pPr>
      <w:r w:rsidRPr="00290C77">
        <w:rPr>
          <w:rFonts w:ascii="Arial" w:hAnsi="Arial" w:cs="Arial"/>
          <w:b/>
          <w:sz w:val="24"/>
          <w:szCs w:val="24"/>
        </w:rPr>
        <w:t xml:space="preserve">Sheffield </w:t>
      </w:r>
      <w:r w:rsidR="00F66491" w:rsidRPr="00290C77">
        <w:rPr>
          <w:rFonts w:ascii="Arial" w:hAnsi="Arial" w:cs="Arial"/>
          <w:b/>
          <w:sz w:val="24"/>
          <w:szCs w:val="24"/>
        </w:rPr>
        <w:t>MARAC Operational Protocol (</w:t>
      </w:r>
      <w:r w:rsidRPr="00290C77">
        <w:rPr>
          <w:rFonts w:ascii="Arial" w:hAnsi="Arial" w:cs="Arial"/>
          <w:b/>
          <w:sz w:val="24"/>
          <w:szCs w:val="24"/>
        </w:rPr>
        <w:t>S</w:t>
      </w:r>
      <w:r w:rsidR="00F66491" w:rsidRPr="00290C77">
        <w:rPr>
          <w:rFonts w:ascii="Arial" w:hAnsi="Arial" w:cs="Arial"/>
          <w:b/>
          <w:sz w:val="24"/>
          <w:szCs w:val="24"/>
        </w:rPr>
        <w:t>MOP).</w:t>
      </w:r>
    </w:p>
    <w:p w:rsidR="00290C77" w:rsidRDefault="006A59AC" w:rsidP="00E8688F">
      <w:pPr>
        <w:rPr>
          <w:rFonts w:ascii="Arial" w:hAnsi="Arial" w:cs="Arial"/>
          <w:sz w:val="24"/>
          <w:szCs w:val="24"/>
        </w:rPr>
      </w:pPr>
      <w:hyperlink r:id="rId17" w:history="1">
        <w:r w:rsidR="00290C77" w:rsidRPr="00DA00DF">
          <w:rPr>
            <w:rStyle w:val="Hyperlink"/>
            <w:rFonts w:ascii="Arial" w:hAnsi="Arial" w:cs="Arial"/>
            <w:sz w:val="24"/>
            <w:szCs w:val="24"/>
          </w:rPr>
          <w:t>http://sheffielddact.org.uk/domestic-abuse/resources/marac-information-and-forms/</w:t>
        </w:r>
      </w:hyperlink>
    </w:p>
    <w:p w:rsidR="00290C77" w:rsidRDefault="00AA03CA" w:rsidP="00290C77">
      <w:pPr>
        <w:rPr>
          <w:rFonts w:ascii="Arial" w:hAnsi="Arial" w:cs="Arial"/>
          <w:sz w:val="24"/>
          <w:szCs w:val="24"/>
        </w:rPr>
      </w:pPr>
      <w:r>
        <w:rPr>
          <w:rFonts w:ascii="Arial" w:hAnsi="Arial" w:cs="Arial"/>
          <w:sz w:val="24"/>
          <w:szCs w:val="24"/>
        </w:rPr>
        <w:t xml:space="preserve">This protocol serves as the </w:t>
      </w:r>
      <w:r w:rsidR="00F66491" w:rsidRPr="00F66491">
        <w:rPr>
          <w:rFonts w:ascii="Arial" w:hAnsi="Arial" w:cs="Arial"/>
          <w:sz w:val="24"/>
          <w:szCs w:val="24"/>
        </w:rPr>
        <w:t>terms of reference and guidance for MARAC members during the course of agreed information sharing between multi-agency partners during MARAC meetings.</w:t>
      </w:r>
      <w:r w:rsidR="00516012">
        <w:rPr>
          <w:rFonts w:ascii="Arial" w:hAnsi="Arial" w:cs="Arial"/>
          <w:sz w:val="24"/>
          <w:szCs w:val="24"/>
        </w:rPr>
        <w:t xml:space="preserve">  </w:t>
      </w:r>
    </w:p>
    <w:p w:rsidR="00E8688F" w:rsidRPr="00290C77" w:rsidRDefault="00E8688F" w:rsidP="00290C77">
      <w:pPr>
        <w:pStyle w:val="ListParagraph"/>
        <w:numPr>
          <w:ilvl w:val="0"/>
          <w:numId w:val="6"/>
        </w:numPr>
        <w:rPr>
          <w:rFonts w:ascii="Arial" w:hAnsi="Arial" w:cs="Arial"/>
          <w:b/>
          <w:sz w:val="24"/>
          <w:szCs w:val="24"/>
        </w:rPr>
      </w:pPr>
      <w:r w:rsidRPr="00290C77">
        <w:rPr>
          <w:rFonts w:ascii="Arial" w:hAnsi="Arial" w:cs="Arial"/>
          <w:b/>
          <w:sz w:val="24"/>
          <w:szCs w:val="24"/>
        </w:rPr>
        <w:t>The principles of an effective MARAC.</w:t>
      </w:r>
    </w:p>
    <w:p w:rsidR="00E8688F" w:rsidRDefault="00B428ED" w:rsidP="00E8688F">
      <w:pPr>
        <w:rPr>
          <w:rFonts w:ascii="Arial" w:hAnsi="Arial" w:cs="Arial"/>
          <w:sz w:val="24"/>
          <w:szCs w:val="24"/>
        </w:rPr>
      </w:pPr>
      <w:r>
        <w:rPr>
          <w:rFonts w:ascii="Arial" w:hAnsi="Arial" w:cs="Arial"/>
          <w:sz w:val="24"/>
          <w:szCs w:val="24"/>
        </w:rPr>
        <w:t>Safelives</w:t>
      </w:r>
      <w:r w:rsidR="006115C3">
        <w:rPr>
          <w:rFonts w:ascii="Arial" w:hAnsi="Arial" w:cs="Arial"/>
          <w:sz w:val="24"/>
          <w:szCs w:val="24"/>
        </w:rPr>
        <w:t xml:space="preserve"> has produced the following principles which the </w:t>
      </w:r>
      <w:r w:rsidR="009D09DE">
        <w:rPr>
          <w:rFonts w:ascii="Arial" w:hAnsi="Arial" w:cs="Arial"/>
          <w:sz w:val="24"/>
          <w:szCs w:val="24"/>
        </w:rPr>
        <w:t xml:space="preserve">Sheffield </w:t>
      </w:r>
      <w:r w:rsidR="006115C3">
        <w:rPr>
          <w:rFonts w:ascii="Arial" w:hAnsi="Arial" w:cs="Arial"/>
          <w:sz w:val="24"/>
          <w:szCs w:val="24"/>
        </w:rPr>
        <w:t xml:space="preserve">MARAC adheres to.  </w:t>
      </w:r>
      <w:r w:rsidR="00E8688F" w:rsidRPr="00321503">
        <w:rPr>
          <w:rFonts w:ascii="Arial" w:hAnsi="Arial" w:cs="Arial"/>
          <w:sz w:val="24"/>
          <w:szCs w:val="24"/>
        </w:rPr>
        <w:t>At the core of each principle is the safety of the victim, which needs to be considered at all stages of the process from identification to information sharing, and from action planning to governance. Ensuring that the victim is supported throughout the process and represented at the MARAC is crucial to managing risk, improving safety and reducing repeat victimisation.</w:t>
      </w:r>
    </w:p>
    <w:p w:rsidR="00516012" w:rsidRDefault="00AA03CA" w:rsidP="00E8688F">
      <w:pPr>
        <w:rPr>
          <w:rFonts w:ascii="Arial" w:hAnsi="Arial" w:cs="Arial"/>
          <w:sz w:val="24"/>
          <w:szCs w:val="24"/>
        </w:rPr>
      </w:pPr>
      <w:r>
        <w:rPr>
          <w:rFonts w:ascii="Arial" w:hAnsi="Arial" w:cs="Arial"/>
          <w:sz w:val="24"/>
          <w:szCs w:val="24"/>
        </w:rPr>
        <w:t>The core principles are:</w:t>
      </w:r>
    </w:p>
    <w:p w:rsidR="00E8688F" w:rsidRPr="00321503" w:rsidRDefault="00E8688F" w:rsidP="00E8688F">
      <w:pPr>
        <w:rPr>
          <w:rFonts w:ascii="Arial" w:hAnsi="Arial" w:cs="Arial"/>
          <w:sz w:val="24"/>
          <w:szCs w:val="24"/>
        </w:rPr>
      </w:pPr>
      <w:r w:rsidRPr="00321503">
        <w:rPr>
          <w:rFonts w:ascii="Arial" w:hAnsi="Arial" w:cs="Arial"/>
          <w:sz w:val="24"/>
          <w:szCs w:val="24"/>
        </w:rPr>
        <w:t>1. Identification</w:t>
      </w:r>
    </w:p>
    <w:p w:rsidR="00E8688F" w:rsidRPr="00321503" w:rsidRDefault="00E8688F" w:rsidP="00E8688F">
      <w:pPr>
        <w:rPr>
          <w:rFonts w:ascii="Arial" w:hAnsi="Arial" w:cs="Arial"/>
          <w:sz w:val="24"/>
          <w:szCs w:val="24"/>
        </w:rPr>
      </w:pPr>
      <w:r w:rsidRPr="00321503">
        <w:rPr>
          <w:rFonts w:ascii="Arial" w:hAnsi="Arial" w:cs="Arial"/>
          <w:sz w:val="24"/>
          <w:szCs w:val="24"/>
        </w:rPr>
        <w:t>All agencies and services identify high risk victims through completing a risk assessment and/or referral to a specialist agency within safe timeframes once domestic abuse is disclosed.</w:t>
      </w:r>
    </w:p>
    <w:p w:rsidR="00E8688F" w:rsidRPr="00321503" w:rsidRDefault="00E8688F" w:rsidP="00E8688F">
      <w:pPr>
        <w:rPr>
          <w:rFonts w:ascii="Arial" w:hAnsi="Arial" w:cs="Arial"/>
          <w:sz w:val="24"/>
          <w:szCs w:val="24"/>
        </w:rPr>
      </w:pPr>
      <w:r w:rsidRPr="00321503">
        <w:rPr>
          <w:rFonts w:ascii="Arial" w:hAnsi="Arial" w:cs="Arial"/>
          <w:sz w:val="24"/>
          <w:szCs w:val="24"/>
        </w:rPr>
        <w:t>2. Referral to the MARAC</w:t>
      </w:r>
    </w:p>
    <w:p w:rsidR="00E8688F" w:rsidRPr="00321503" w:rsidRDefault="00E8688F" w:rsidP="00E8688F">
      <w:pPr>
        <w:rPr>
          <w:rFonts w:ascii="Arial" w:hAnsi="Arial" w:cs="Arial"/>
          <w:sz w:val="24"/>
          <w:szCs w:val="24"/>
        </w:rPr>
      </w:pPr>
      <w:r w:rsidRPr="00321503">
        <w:rPr>
          <w:rFonts w:ascii="Arial" w:hAnsi="Arial" w:cs="Arial"/>
          <w:sz w:val="24"/>
          <w:szCs w:val="24"/>
        </w:rPr>
        <w:t>All high risk victims who meet MARAC referral criteria are referred to the MARAC by a range of agencies within safe timeframes.</w:t>
      </w:r>
    </w:p>
    <w:p w:rsidR="00E8688F" w:rsidRPr="00321503" w:rsidRDefault="00E8688F" w:rsidP="00E8688F">
      <w:pPr>
        <w:rPr>
          <w:rFonts w:ascii="Arial" w:hAnsi="Arial" w:cs="Arial"/>
          <w:sz w:val="24"/>
          <w:szCs w:val="24"/>
        </w:rPr>
      </w:pPr>
      <w:r w:rsidRPr="00321503">
        <w:rPr>
          <w:rFonts w:ascii="Arial" w:hAnsi="Arial" w:cs="Arial"/>
          <w:sz w:val="24"/>
          <w:szCs w:val="24"/>
        </w:rPr>
        <w:t>3. Multi-agency engagement</w:t>
      </w:r>
    </w:p>
    <w:p w:rsidR="00E8688F" w:rsidRPr="00321503" w:rsidRDefault="00E8688F" w:rsidP="00E8688F">
      <w:pPr>
        <w:rPr>
          <w:rFonts w:ascii="Arial" w:hAnsi="Arial" w:cs="Arial"/>
          <w:sz w:val="24"/>
          <w:szCs w:val="24"/>
        </w:rPr>
      </w:pPr>
      <w:r w:rsidRPr="00321503">
        <w:rPr>
          <w:rFonts w:ascii="Arial" w:hAnsi="Arial" w:cs="Arial"/>
          <w:sz w:val="24"/>
          <w:szCs w:val="24"/>
        </w:rPr>
        <w:t>All relevant agencies are appropriately and consistently represented at the MARAC.</w:t>
      </w:r>
    </w:p>
    <w:p w:rsidR="00E8688F" w:rsidRPr="00321503" w:rsidRDefault="00E8688F" w:rsidP="00E8688F">
      <w:pPr>
        <w:rPr>
          <w:rFonts w:ascii="Arial" w:hAnsi="Arial" w:cs="Arial"/>
          <w:sz w:val="24"/>
          <w:szCs w:val="24"/>
        </w:rPr>
      </w:pPr>
      <w:r w:rsidRPr="00321503">
        <w:rPr>
          <w:rFonts w:ascii="Arial" w:hAnsi="Arial" w:cs="Arial"/>
          <w:sz w:val="24"/>
          <w:szCs w:val="24"/>
        </w:rPr>
        <w:t>4. Independent representation and support for victims</w:t>
      </w:r>
    </w:p>
    <w:p w:rsidR="00E8688F" w:rsidRPr="00321503" w:rsidRDefault="00E8688F" w:rsidP="00E8688F">
      <w:pPr>
        <w:rPr>
          <w:rFonts w:ascii="Arial" w:hAnsi="Arial" w:cs="Arial"/>
          <w:sz w:val="24"/>
          <w:szCs w:val="24"/>
        </w:rPr>
      </w:pPr>
      <w:r w:rsidRPr="00321503">
        <w:rPr>
          <w:rFonts w:ascii="Arial" w:hAnsi="Arial" w:cs="Arial"/>
          <w:sz w:val="24"/>
          <w:szCs w:val="24"/>
        </w:rPr>
        <w:t>All high risk victims are consistently supported and represented by an Independent Domestic Violence Advisor (IDVA) or other independent representative who prioritises safety throughout the MARAC process.</w:t>
      </w:r>
    </w:p>
    <w:p w:rsidR="00E8688F" w:rsidRPr="00321503" w:rsidRDefault="00E8688F" w:rsidP="00E8688F">
      <w:pPr>
        <w:rPr>
          <w:rFonts w:ascii="Arial" w:hAnsi="Arial" w:cs="Arial"/>
          <w:sz w:val="24"/>
          <w:szCs w:val="24"/>
        </w:rPr>
      </w:pPr>
      <w:r w:rsidRPr="00321503">
        <w:rPr>
          <w:rFonts w:ascii="Arial" w:hAnsi="Arial" w:cs="Arial"/>
          <w:sz w:val="24"/>
          <w:szCs w:val="24"/>
        </w:rPr>
        <w:t>5. Research and information sharing</w:t>
      </w:r>
    </w:p>
    <w:p w:rsidR="00E8688F" w:rsidRPr="00321503" w:rsidRDefault="00E8688F" w:rsidP="00E8688F">
      <w:pPr>
        <w:rPr>
          <w:rFonts w:ascii="Arial" w:hAnsi="Arial" w:cs="Arial"/>
          <w:sz w:val="24"/>
          <w:szCs w:val="24"/>
        </w:rPr>
      </w:pPr>
      <w:r w:rsidRPr="00321503">
        <w:rPr>
          <w:rFonts w:ascii="Arial" w:hAnsi="Arial" w:cs="Arial"/>
          <w:sz w:val="24"/>
          <w:szCs w:val="24"/>
        </w:rPr>
        <w:t>MARAC representatives research cases and share relevant and proportionate information that identifies risk and informs safety planning. Procedures are followed to ensure that safety and confidentiality are maintained at all times.</w:t>
      </w:r>
    </w:p>
    <w:p w:rsidR="00E8688F" w:rsidRPr="00321503" w:rsidRDefault="00E8688F" w:rsidP="00E8688F">
      <w:pPr>
        <w:rPr>
          <w:rFonts w:ascii="Arial" w:hAnsi="Arial" w:cs="Arial"/>
          <w:sz w:val="24"/>
          <w:szCs w:val="24"/>
        </w:rPr>
      </w:pPr>
      <w:r w:rsidRPr="00321503">
        <w:rPr>
          <w:rFonts w:ascii="Arial" w:hAnsi="Arial" w:cs="Arial"/>
          <w:sz w:val="24"/>
          <w:szCs w:val="24"/>
        </w:rPr>
        <w:t>6. Action planning</w:t>
      </w:r>
    </w:p>
    <w:p w:rsidR="00E8688F" w:rsidRPr="00321503" w:rsidRDefault="00E8688F" w:rsidP="00E8688F">
      <w:pPr>
        <w:rPr>
          <w:rFonts w:ascii="Arial" w:hAnsi="Arial" w:cs="Arial"/>
          <w:sz w:val="24"/>
          <w:szCs w:val="24"/>
        </w:rPr>
      </w:pPr>
      <w:r w:rsidRPr="00321503">
        <w:rPr>
          <w:rFonts w:ascii="Arial" w:hAnsi="Arial" w:cs="Arial"/>
          <w:sz w:val="24"/>
          <w:szCs w:val="24"/>
        </w:rPr>
        <w:t>Action plans are developed which address the risks identified.</w:t>
      </w:r>
    </w:p>
    <w:p w:rsidR="00E8688F" w:rsidRPr="00321503" w:rsidRDefault="00E8688F" w:rsidP="00E8688F">
      <w:pPr>
        <w:rPr>
          <w:rFonts w:ascii="Arial" w:hAnsi="Arial" w:cs="Arial"/>
          <w:sz w:val="24"/>
          <w:szCs w:val="24"/>
        </w:rPr>
      </w:pPr>
      <w:r w:rsidRPr="00321503">
        <w:rPr>
          <w:rFonts w:ascii="Arial" w:hAnsi="Arial" w:cs="Arial"/>
          <w:sz w:val="24"/>
          <w:szCs w:val="24"/>
        </w:rPr>
        <w:t>7. Number of cases and capacity</w:t>
      </w:r>
    </w:p>
    <w:p w:rsidR="00E8688F" w:rsidRPr="00321503" w:rsidRDefault="00E8688F" w:rsidP="00E8688F">
      <w:pPr>
        <w:rPr>
          <w:rFonts w:ascii="Arial" w:hAnsi="Arial" w:cs="Arial"/>
          <w:sz w:val="24"/>
          <w:szCs w:val="24"/>
        </w:rPr>
      </w:pPr>
      <w:r w:rsidRPr="00321503">
        <w:rPr>
          <w:rFonts w:ascii="Arial" w:hAnsi="Arial" w:cs="Arial"/>
          <w:sz w:val="24"/>
          <w:szCs w:val="24"/>
        </w:rPr>
        <w:lastRenderedPageBreak/>
        <w:t>The MARAC has the number of referrals and capacity to ensure that all high risk victims who meet the MARAC threshold can receive support from their local MARAC.</w:t>
      </w:r>
    </w:p>
    <w:p w:rsidR="00E8688F" w:rsidRPr="00321503" w:rsidRDefault="00E8688F" w:rsidP="00E8688F">
      <w:pPr>
        <w:rPr>
          <w:rFonts w:ascii="Arial" w:hAnsi="Arial" w:cs="Arial"/>
          <w:sz w:val="24"/>
          <w:szCs w:val="24"/>
        </w:rPr>
      </w:pPr>
      <w:r w:rsidRPr="00321503">
        <w:rPr>
          <w:rFonts w:ascii="Arial" w:hAnsi="Arial" w:cs="Arial"/>
          <w:sz w:val="24"/>
          <w:szCs w:val="24"/>
        </w:rPr>
        <w:t>8. Equality</w:t>
      </w:r>
    </w:p>
    <w:p w:rsidR="00E8688F" w:rsidRPr="00321503" w:rsidRDefault="00E8688F" w:rsidP="00E8688F">
      <w:pPr>
        <w:rPr>
          <w:rFonts w:ascii="Arial" w:hAnsi="Arial" w:cs="Arial"/>
          <w:sz w:val="24"/>
          <w:szCs w:val="24"/>
        </w:rPr>
      </w:pPr>
      <w:r w:rsidRPr="00321503">
        <w:rPr>
          <w:rFonts w:ascii="Arial" w:hAnsi="Arial" w:cs="Arial"/>
          <w:sz w:val="24"/>
          <w:szCs w:val="24"/>
        </w:rPr>
        <w:t>The MARAC is committed to delivering equality of outcome to all.</w:t>
      </w:r>
    </w:p>
    <w:p w:rsidR="00E8688F" w:rsidRPr="00321503" w:rsidRDefault="00E8688F" w:rsidP="00E8688F">
      <w:pPr>
        <w:rPr>
          <w:rFonts w:ascii="Arial" w:hAnsi="Arial" w:cs="Arial"/>
          <w:sz w:val="24"/>
          <w:szCs w:val="24"/>
        </w:rPr>
      </w:pPr>
      <w:r w:rsidRPr="00321503">
        <w:rPr>
          <w:rFonts w:ascii="Arial" w:hAnsi="Arial" w:cs="Arial"/>
          <w:sz w:val="24"/>
          <w:szCs w:val="24"/>
        </w:rPr>
        <w:t>9. Operational support</w:t>
      </w:r>
    </w:p>
    <w:p w:rsidR="00E8688F" w:rsidRPr="00321503" w:rsidRDefault="00E8688F" w:rsidP="00E8688F">
      <w:pPr>
        <w:rPr>
          <w:rFonts w:ascii="Arial" w:hAnsi="Arial" w:cs="Arial"/>
          <w:sz w:val="24"/>
          <w:szCs w:val="24"/>
        </w:rPr>
      </w:pPr>
      <w:r w:rsidRPr="00321503">
        <w:rPr>
          <w:rFonts w:ascii="Arial" w:hAnsi="Arial" w:cs="Arial"/>
          <w:sz w:val="24"/>
          <w:szCs w:val="24"/>
        </w:rPr>
        <w:t>Consistent coordination and administration support the effective functioning of the MARAC.</w:t>
      </w:r>
    </w:p>
    <w:p w:rsidR="00E8688F" w:rsidRPr="00321503" w:rsidRDefault="00E8688F" w:rsidP="00E8688F">
      <w:pPr>
        <w:rPr>
          <w:rFonts w:ascii="Arial" w:hAnsi="Arial" w:cs="Arial"/>
          <w:sz w:val="24"/>
          <w:szCs w:val="24"/>
        </w:rPr>
      </w:pPr>
      <w:r w:rsidRPr="00321503">
        <w:rPr>
          <w:rFonts w:ascii="Arial" w:hAnsi="Arial" w:cs="Arial"/>
          <w:sz w:val="24"/>
          <w:szCs w:val="24"/>
        </w:rPr>
        <w:t>10. Governance</w:t>
      </w:r>
    </w:p>
    <w:p w:rsidR="00290C77" w:rsidRDefault="00E8688F" w:rsidP="00E8688F">
      <w:pPr>
        <w:rPr>
          <w:rFonts w:ascii="Arial" w:hAnsi="Arial" w:cs="Arial"/>
          <w:sz w:val="24"/>
          <w:szCs w:val="24"/>
        </w:rPr>
      </w:pPr>
      <w:r w:rsidRPr="00321503">
        <w:rPr>
          <w:rFonts w:ascii="Arial" w:hAnsi="Arial" w:cs="Arial"/>
          <w:sz w:val="24"/>
          <w:szCs w:val="24"/>
        </w:rPr>
        <w:t xml:space="preserve">Effective governance oversees the performance, sustainability and accountability of the MARAC. The 10 Principles and the sub-principles were updated in October 2011. </w:t>
      </w:r>
    </w:p>
    <w:p w:rsidR="00E8688F" w:rsidRPr="00290C77" w:rsidRDefault="00BA5CE8" w:rsidP="00E8688F">
      <w:pPr>
        <w:rPr>
          <w:rFonts w:ascii="Arial" w:hAnsi="Arial" w:cs="Arial"/>
          <w:b/>
          <w:sz w:val="24"/>
          <w:szCs w:val="24"/>
        </w:rPr>
      </w:pPr>
      <w:r w:rsidRPr="00290C77">
        <w:rPr>
          <w:rFonts w:ascii="Arial" w:hAnsi="Arial" w:cs="Arial"/>
          <w:b/>
          <w:sz w:val="24"/>
          <w:szCs w:val="24"/>
        </w:rPr>
        <w:t>(iv)</w:t>
      </w:r>
      <w:r w:rsidR="00E44858" w:rsidRPr="00290C77">
        <w:rPr>
          <w:rFonts w:ascii="Arial" w:hAnsi="Arial" w:cs="Arial"/>
          <w:b/>
          <w:sz w:val="24"/>
          <w:szCs w:val="24"/>
        </w:rPr>
        <w:t xml:space="preserve"> Research for</w:t>
      </w:r>
      <w:r w:rsidR="00E8688F" w:rsidRPr="00290C77">
        <w:rPr>
          <w:rFonts w:ascii="Arial" w:hAnsi="Arial" w:cs="Arial"/>
          <w:b/>
          <w:sz w:val="24"/>
          <w:szCs w:val="24"/>
        </w:rPr>
        <w:t xml:space="preserve"> MARAC</w:t>
      </w:r>
      <w:r w:rsidR="00AA03CA" w:rsidRPr="00290C77">
        <w:rPr>
          <w:rFonts w:ascii="Arial" w:hAnsi="Arial" w:cs="Arial"/>
          <w:b/>
          <w:sz w:val="24"/>
          <w:szCs w:val="24"/>
        </w:rPr>
        <w:t xml:space="preserve"> </w:t>
      </w:r>
      <w:r w:rsidR="00F20A64" w:rsidRPr="00290C77">
        <w:rPr>
          <w:rFonts w:ascii="Arial" w:hAnsi="Arial" w:cs="Arial"/>
          <w:b/>
          <w:sz w:val="24"/>
          <w:szCs w:val="24"/>
        </w:rPr>
        <w:t>(and feed back to your agency)</w:t>
      </w:r>
    </w:p>
    <w:p w:rsidR="00F20A64" w:rsidRDefault="00F20A64" w:rsidP="00E8688F">
      <w:pPr>
        <w:rPr>
          <w:rFonts w:ascii="Arial" w:hAnsi="Arial" w:cs="Arial"/>
          <w:sz w:val="24"/>
          <w:szCs w:val="24"/>
        </w:rPr>
      </w:pPr>
      <w:r>
        <w:rPr>
          <w:rFonts w:ascii="Arial" w:hAnsi="Arial" w:cs="Arial"/>
          <w:sz w:val="24"/>
          <w:szCs w:val="24"/>
        </w:rPr>
        <w:t>The following will need to be researched on your system prior to attending MARAC, once the case summary is received:</w:t>
      </w:r>
    </w:p>
    <w:p w:rsidR="00F20A64" w:rsidRDefault="00F20A64" w:rsidP="00F20A64">
      <w:pPr>
        <w:pStyle w:val="ListParagraph"/>
        <w:numPr>
          <w:ilvl w:val="0"/>
          <w:numId w:val="9"/>
        </w:numPr>
        <w:rPr>
          <w:rFonts w:ascii="Arial" w:hAnsi="Arial" w:cs="Arial"/>
          <w:sz w:val="24"/>
          <w:szCs w:val="24"/>
        </w:rPr>
      </w:pPr>
      <w:r>
        <w:rPr>
          <w:rFonts w:ascii="Arial" w:hAnsi="Arial" w:cs="Arial"/>
          <w:sz w:val="24"/>
          <w:szCs w:val="24"/>
        </w:rPr>
        <w:t>Names, addresses and dates of birth for all parties named on the list</w:t>
      </w:r>
    </w:p>
    <w:p w:rsidR="00F20A64" w:rsidRDefault="00F20A64" w:rsidP="00F20A64">
      <w:pPr>
        <w:pStyle w:val="ListParagraph"/>
        <w:numPr>
          <w:ilvl w:val="0"/>
          <w:numId w:val="9"/>
        </w:numPr>
        <w:rPr>
          <w:rFonts w:ascii="Arial" w:hAnsi="Arial" w:cs="Arial"/>
          <w:sz w:val="24"/>
          <w:szCs w:val="24"/>
        </w:rPr>
      </w:pPr>
      <w:r>
        <w:rPr>
          <w:rFonts w:ascii="Arial" w:hAnsi="Arial" w:cs="Arial"/>
          <w:sz w:val="24"/>
          <w:szCs w:val="24"/>
        </w:rPr>
        <w:t xml:space="preserve">Current involvement </w:t>
      </w:r>
    </w:p>
    <w:p w:rsidR="00F20A64" w:rsidRDefault="00F20A64" w:rsidP="00F20A64">
      <w:pPr>
        <w:pStyle w:val="ListParagraph"/>
        <w:numPr>
          <w:ilvl w:val="0"/>
          <w:numId w:val="9"/>
        </w:numPr>
        <w:rPr>
          <w:rFonts w:ascii="Arial" w:hAnsi="Arial" w:cs="Arial"/>
          <w:sz w:val="24"/>
          <w:szCs w:val="24"/>
        </w:rPr>
      </w:pPr>
      <w:r>
        <w:rPr>
          <w:rFonts w:ascii="Arial" w:hAnsi="Arial" w:cs="Arial"/>
          <w:sz w:val="24"/>
          <w:szCs w:val="24"/>
        </w:rPr>
        <w:t>Recent involvement (i.e. involvement of your agency within the last 3 months)</w:t>
      </w:r>
    </w:p>
    <w:p w:rsidR="00F20A64" w:rsidRPr="009D09DE" w:rsidRDefault="00F20A64" w:rsidP="00F20A64">
      <w:pPr>
        <w:pStyle w:val="ListParagraph"/>
        <w:numPr>
          <w:ilvl w:val="0"/>
          <w:numId w:val="9"/>
        </w:numPr>
        <w:rPr>
          <w:rFonts w:ascii="Arial" w:hAnsi="Arial" w:cs="Arial"/>
          <w:sz w:val="24"/>
          <w:szCs w:val="24"/>
        </w:rPr>
      </w:pPr>
      <w:r>
        <w:rPr>
          <w:rFonts w:ascii="Arial" w:hAnsi="Arial" w:cs="Arial"/>
          <w:sz w:val="24"/>
          <w:szCs w:val="24"/>
        </w:rPr>
        <w:t>Historic involvement (please note: for MARAC purposes, this relates to involvement within the last 12 month period)</w:t>
      </w:r>
    </w:p>
    <w:p w:rsidR="009D09DE" w:rsidRDefault="00F20A64" w:rsidP="00F20A64">
      <w:pPr>
        <w:rPr>
          <w:rFonts w:ascii="Arial" w:hAnsi="Arial" w:cs="Arial"/>
          <w:sz w:val="24"/>
          <w:szCs w:val="24"/>
        </w:rPr>
      </w:pPr>
      <w:r>
        <w:rPr>
          <w:rFonts w:ascii="Arial" w:hAnsi="Arial" w:cs="Arial"/>
          <w:sz w:val="24"/>
          <w:szCs w:val="24"/>
        </w:rPr>
        <w:t>Please note a summary of in</w:t>
      </w:r>
      <w:r w:rsidR="009D09DE">
        <w:rPr>
          <w:rFonts w:ascii="Arial" w:hAnsi="Arial" w:cs="Arial"/>
          <w:sz w:val="24"/>
          <w:szCs w:val="24"/>
        </w:rPr>
        <w:t>formation is required for MARAC.</w:t>
      </w:r>
    </w:p>
    <w:p w:rsidR="00F20A64" w:rsidRPr="00F20A64" w:rsidRDefault="00F20A64" w:rsidP="00F20A64">
      <w:pPr>
        <w:rPr>
          <w:rFonts w:ascii="Arial" w:hAnsi="Arial" w:cs="Arial"/>
          <w:sz w:val="24"/>
          <w:szCs w:val="24"/>
        </w:rPr>
      </w:pPr>
      <w:r>
        <w:rPr>
          <w:rFonts w:ascii="Arial" w:hAnsi="Arial" w:cs="Arial"/>
          <w:sz w:val="24"/>
          <w:szCs w:val="24"/>
        </w:rPr>
        <w:t>Please ensure that at the MARAC you share any differences in dates of birth or any aliases you may hold on record so that partners can update their records.</w:t>
      </w:r>
    </w:p>
    <w:p w:rsidR="009D09DE" w:rsidRDefault="00F20A64">
      <w:pPr>
        <w:rPr>
          <w:rFonts w:ascii="Arial" w:hAnsi="Arial" w:cs="Arial"/>
          <w:sz w:val="24"/>
          <w:szCs w:val="24"/>
        </w:rPr>
      </w:pPr>
      <w:r>
        <w:rPr>
          <w:rFonts w:ascii="Arial" w:hAnsi="Arial" w:cs="Arial"/>
          <w:sz w:val="24"/>
          <w:szCs w:val="24"/>
        </w:rPr>
        <w:t>At the MARAC, don’t forget to record actions assigned to or volunteered by your agency – and feed this back to operational and/front line staff.</w:t>
      </w:r>
      <w:r w:rsidR="00290C77">
        <w:rPr>
          <w:rFonts w:ascii="Arial" w:hAnsi="Arial" w:cs="Arial"/>
          <w:sz w:val="24"/>
          <w:szCs w:val="24"/>
        </w:rPr>
        <w:t xml:space="preserve"> These will be included in the minutes but if you need to take urgent action, your own record of actions offered is essential. </w:t>
      </w:r>
    </w:p>
    <w:p w:rsidR="00E8688F" w:rsidRPr="00290C77" w:rsidRDefault="00BA5CE8">
      <w:pPr>
        <w:rPr>
          <w:rFonts w:ascii="Arial" w:hAnsi="Arial" w:cs="Arial"/>
          <w:b/>
          <w:sz w:val="24"/>
          <w:szCs w:val="24"/>
        </w:rPr>
      </w:pPr>
      <w:r>
        <w:rPr>
          <w:rFonts w:ascii="Arial" w:hAnsi="Arial" w:cs="Arial"/>
          <w:sz w:val="24"/>
          <w:szCs w:val="24"/>
        </w:rPr>
        <w:t>(v)</w:t>
      </w:r>
      <w:r w:rsidR="00F20A64">
        <w:rPr>
          <w:rFonts w:ascii="Arial" w:hAnsi="Arial" w:cs="Arial"/>
          <w:sz w:val="24"/>
          <w:szCs w:val="24"/>
        </w:rPr>
        <w:t xml:space="preserve"> </w:t>
      </w:r>
      <w:r w:rsidR="00E8688F" w:rsidRPr="00290C77">
        <w:rPr>
          <w:rFonts w:ascii="Arial" w:hAnsi="Arial" w:cs="Arial"/>
          <w:b/>
          <w:sz w:val="24"/>
          <w:szCs w:val="24"/>
        </w:rPr>
        <w:t>Dates of MARAC meetings and deadline for referrals (201</w:t>
      </w:r>
      <w:r w:rsidR="006A59AC">
        <w:rPr>
          <w:rFonts w:ascii="Arial" w:hAnsi="Arial" w:cs="Arial"/>
          <w:b/>
          <w:sz w:val="24"/>
          <w:szCs w:val="24"/>
        </w:rPr>
        <w:t>6</w:t>
      </w:r>
      <w:bookmarkStart w:id="0" w:name="_GoBack"/>
      <w:bookmarkEnd w:id="0"/>
      <w:r w:rsidR="00E8688F" w:rsidRPr="00290C77">
        <w:rPr>
          <w:rFonts w:ascii="Arial" w:hAnsi="Arial" w:cs="Arial"/>
          <w:b/>
          <w:sz w:val="24"/>
          <w:szCs w:val="24"/>
        </w:rPr>
        <w:t>)</w:t>
      </w:r>
    </w:p>
    <w:p w:rsidR="006A59AC" w:rsidRDefault="00F20A64" w:rsidP="006A59AC">
      <w:pPr>
        <w:rPr>
          <w:rFonts w:ascii="Arial" w:hAnsi="Arial" w:cs="Arial"/>
          <w:sz w:val="24"/>
          <w:szCs w:val="24"/>
        </w:rPr>
      </w:pPr>
      <w:r>
        <w:rPr>
          <w:rFonts w:ascii="Arial" w:hAnsi="Arial" w:cs="Arial"/>
          <w:sz w:val="24"/>
          <w:szCs w:val="24"/>
        </w:rPr>
        <w:t xml:space="preserve">Please </w:t>
      </w:r>
      <w:r w:rsidR="009D09DE">
        <w:rPr>
          <w:rFonts w:ascii="Arial" w:hAnsi="Arial" w:cs="Arial"/>
          <w:sz w:val="24"/>
          <w:szCs w:val="24"/>
        </w:rPr>
        <w:t xml:space="preserve">see </w:t>
      </w:r>
      <w:r>
        <w:rPr>
          <w:rFonts w:ascii="Arial" w:hAnsi="Arial" w:cs="Arial"/>
          <w:sz w:val="24"/>
          <w:szCs w:val="24"/>
        </w:rPr>
        <w:t>below for the MARAC dates and deadlines for referrals to MARAC.  Don’t forget to send referrals to IDVA at the same time as you send them to MARAC.  If you can’t attend, please advise MARAC of your apologies, and send an update to MARAC prior to the meeting so this can be shared at the MARAC.  If you are representing a core MARAC partner, please ensur</w:t>
      </w:r>
      <w:r w:rsidR="009D09DE">
        <w:rPr>
          <w:rFonts w:ascii="Arial" w:hAnsi="Arial" w:cs="Arial"/>
          <w:sz w:val="24"/>
          <w:szCs w:val="24"/>
        </w:rPr>
        <w:t>e your deputy is fully briefed.</w:t>
      </w:r>
    </w:p>
    <w:tbl>
      <w:tblPr>
        <w:tblW w:w="8500" w:type="dxa"/>
        <w:tblInd w:w="93" w:type="dxa"/>
        <w:tblLook w:val="04A0" w:firstRow="1" w:lastRow="0" w:firstColumn="1" w:lastColumn="0" w:noHBand="0" w:noVBand="1"/>
      </w:tblPr>
      <w:tblGrid>
        <w:gridCol w:w="2020"/>
        <w:gridCol w:w="1580"/>
        <w:gridCol w:w="1560"/>
        <w:gridCol w:w="1660"/>
        <w:gridCol w:w="1680"/>
      </w:tblGrid>
      <w:tr w:rsidR="006A59AC" w:rsidRPr="006A59AC" w:rsidTr="006A59AC">
        <w:trPr>
          <w:trHeight w:val="510"/>
        </w:trPr>
        <w:tc>
          <w:tcPr>
            <w:tcW w:w="2020"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b/>
                <w:bCs/>
                <w:sz w:val="20"/>
                <w:szCs w:val="20"/>
                <w:lang w:eastAsia="en-GB"/>
              </w:rPr>
            </w:pPr>
            <w:r w:rsidRPr="006A59AC">
              <w:rPr>
                <w:rFonts w:ascii="Arial" w:eastAsia="Times New Roman" w:hAnsi="Arial" w:cs="Arial"/>
                <w:b/>
                <w:bCs/>
                <w:sz w:val="20"/>
                <w:szCs w:val="20"/>
                <w:lang w:eastAsia="en-GB"/>
              </w:rPr>
              <w:t>DEADLINE FOR REFERRALS</w:t>
            </w:r>
          </w:p>
        </w:tc>
        <w:tc>
          <w:tcPr>
            <w:tcW w:w="1580" w:type="dxa"/>
            <w:tcBorders>
              <w:top w:val="single" w:sz="8" w:space="0" w:color="auto"/>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b/>
                <w:bCs/>
                <w:sz w:val="20"/>
                <w:szCs w:val="20"/>
                <w:lang w:eastAsia="en-GB"/>
              </w:rPr>
            </w:pPr>
            <w:r w:rsidRPr="006A59AC">
              <w:rPr>
                <w:rFonts w:ascii="Arial" w:eastAsia="Times New Roman" w:hAnsi="Arial" w:cs="Arial"/>
                <w:b/>
                <w:bCs/>
                <w:sz w:val="20"/>
                <w:szCs w:val="20"/>
                <w:lang w:eastAsia="en-GB"/>
              </w:rPr>
              <w:t>MARAC DATE</w:t>
            </w:r>
          </w:p>
        </w:tc>
        <w:tc>
          <w:tcPr>
            <w:tcW w:w="1560" w:type="dxa"/>
            <w:tcBorders>
              <w:top w:val="single" w:sz="8" w:space="0" w:color="auto"/>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b/>
                <w:bCs/>
                <w:sz w:val="20"/>
                <w:szCs w:val="20"/>
                <w:lang w:eastAsia="en-GB"/>
              </w:rPr>
            </w:pPr>
            <w:r w:rsidRPr="006A59AC">
              <w:rPr>
                <w:rFonts w:ascii="Arial" w:eastAsia="Times New Roman" w:hAnsi="Arial" w:cs="Arial"/>
                <w:b/>
                <w:bCs/>
                <w:sz w:val="20"/>
                <w:szCs w:val="20"/>
                <w:lang w:eastAsia="en-GB"/>
              </w:rPr>
              <w:t>AREA</w:t>
            </w:r>
          </w:p>
        </w:tc>
        <w:tc>
          <w:tcPr>
            <w:tcW w:w="1660" w:type="dxa"/>
            <w:tcBorders>
              <w:top w:val="single" w:sz="8" w:space="0" w:color="auto"/>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b/>
                <w:bCs/>
                <w:sz w:val="20"/>
                <w:szCs w:val="20"/>
                <w:lang w:eastAsia="en-GB"/>
              </w:rPr>
            </w:pPr>
            <w:r w:rsidRPr="006A59AC">
              <w:rPr>
                <w:rFonts w:ascii="Arial" w:eastAsia="Times New Roman" w:hAnsi="Arial" w:cs="Arial"/>
                <w:b/>
                <w:bCs/>
                <w:sz w:val="20"/>
                <w:szCs w:val="20"/>
                <w:lang w:eastAsia="en-GB"/>
              </w:rPr>
              <w:t>VENUE</w:t>
            </w:r>
          </w:p>
        </w:tc>
        <w:tc>
          <w:tcPr>
            <w:tcW w:w="1680" w:type="dxa"/>
            <w:tcBorders>
              <w:top w:val="single" w:sz="8" w:space="0" w:color="auto"/>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b/>
                <w:bCs/>
                <w:sz w:val="20"/>
                <w:szCs w:val="20"/>
                <w:lang w:eastAsia="en-GB"/>
              </w:rPr>
            </w:pPr>
            <w:r w:rsidRPr="006A59AC">
              <w:rPr>
                <w:rFonts w:ascii="Arial" w:eastAsia="Times New Roman" w:hAnsi="Arial" w:cs="Arial"/>
                <w:b/>
                <w:bCs/>
                <w:sz w:val="20"/>
                <w:szCs w:val="20"/>
                <w:lang w:eastAsia="en-GB"/>
              </w:rPr>
              <w:t>MARACSTART TIME</w:t>
            </w:r>
          </w:p>
        </w:tc>
      </w:tr>
      <w:tr w:rsidR="006A59AC" w:rsidRPr="006A59AC" w:rsidTr="006A59AC">
        <w:trPr>
          <w:trHeight w:val="525"/>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15/12/2015</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05/01/2016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63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22/12/2015</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12/01/2016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63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lastRenderedPageBreak/>
              <w:t>05/01/2016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19/01/2016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19/01/2016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02/02/2016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26/01/2016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09/02/2016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02/02/2016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16/02/2016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16/02/2016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01/03/2016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noWrap/>
            <w:vAlign w:val="center"/>
            <w:hideMark/>
          </w:tcPr>
          <w:p w:rsidR="006A59AC" w:rsidRPr="006A59AC" w:rsidRDefault="006A59AC" w:rsidP="006A59AC">
            <w:pPr>
              <w:spacing w:after="0" w:line="240" w:lineRule="auto"/>
              <w:jc w:val="center"/>
              <w:rPr>
                <w:rFonts w:ascii="Calibri" w:eastAsia="Times New Roman" w:hAnsi="Calibri" w:cs="Calibri"/>
                <w:color w:val="000000"/>
                <w:lang w:eastAsia="en-GB"/>
              </w:rPr>
            </w:pPr>
            <w:r w:rsidRPr="006A59AC">
              <w:rPr>
                <w:rFonts w:ascii="Calibri" w:eastAsia="Times New Roman" w:hAnsi="Calibri" w:cs="Calibri"/>
                <w:color w:val="000000"/>
                <w:lang w:eastAsia="en-GB"/>
              </w:rPr>
              <w:t>23/02/2016</w:t>
            </w:r>
          </w:p>
        </w:tc>
        <w:tc>
          <w:tcPr>
            <w:tcW w:w="1580" w:type="dxa"/>
            <w:tcBorders>
              <w:top w:val="nil"/>
              <w:left w:val="nil"/>
              <w:bottom w:val="single" w:sz="4" w:space="0" w:color="auto"/>
              <w:right w:val="single" w:sz="4" w:space="0" w:color="auto"/>
            </w:tcBorders>
            <w:shd w:val="clear" w:color="000000" w:fill="FFCCFF"/>
            <w:noWrap/>
            <w:vAlign w:val="center"/>
            <w:hideMark/>
          </w:tcPr>
          <w:p w:rsidR="006A59AC" w:rsidRPr="006A59AC" w:rsidRDefault="006A59AC" w:rsidP="006A59AC">
            <w:pPr>
              <w:spacing w:after="0" w:line="240" w:lineRule="auto"/>
              <w:jc w:val="center"/>
              <w:rPr>
                <w:rFonts w:ascii="Calibri" w:eastAsia="Times New Roman" w:hAnsi="Calibri" w:cs="Calibri"/>
                <w:lang w:eastAsia="en-GB"/>
              </w:rPr>
            </w:pPr>
            <w:r w:rsidRPr="006A59AC">
              <w:rPr>
                <w:rFonts w:ascii="Calibri" w:eastAsia="Times New Roman" w:hAnsi="Calibri" w:cs="Calibri"/>
                <w:lang w:eastAsia="en-GB"/>
              </w:rPr>
              <w:t>08/03/2016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01/03/2016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15/03/2016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22/03/2016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05/04/2016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29/03/2016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12/04/2016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05/04/2016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19/04/2016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19/04/2016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03/05/2016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26/04/2016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10/05/2016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03/05/2016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17/05/2016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24/05/2016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07/06/2016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31/05/2016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14/06/2016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07/06/2016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21/06/2016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21/06/2016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05/07/2016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28/06/2016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12/07/2016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 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05/07/2016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19/07/2016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19/07/2016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02/08/2016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26/07/2016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09/08/2016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02/08/2016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16/08/2016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23/08/2016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06/09/2016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30/08/2016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13/09/2016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06/09/2016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20/09/2016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20/09/2016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04/10/2016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27/09/2016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11/10/2016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lastRenderedPageBreak/>
              <w:t>04/10/2016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18/10/2016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18/10/2016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01/11/2016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25/10/2016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08/11/2016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01/11/2016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15/11/2016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22/11/2016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06/12/2016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4"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29/11/2016</w:t>
            </w:r>
          </w:p>
        </w:tc>
        <w:tc>
          <w:tcPr>
            <w:tcW w:w="1580" w:type="dxa"/>
            <w:tcBorders>
              <w:top w:val="nil"/>
              <w:left w:val="nil"/>
              <w:bottom w:val="single" w:sz="4"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13/12/2016</w:t>
            </w:r>
          </w:p>
        </w:tc>
        <w:tc>
          <w:tcPr>
            <w:tcW w:w="1560" w:type="dxa"/>
            <w:tcBorders>
              <w:top w:val="nil"/>
              <w:left w:val="nil"/>
              <w:bottom w:val="single" w:sz="4"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4"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4"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r w:rsidR="006A59AC" w:rsidRPr="006A59AC" w:rsidTr="006A59AC">
        <w:trPr>
          <w:trHeight w:val="510"/>
        </w:trPr>
        <w:tc>
          <w:tcPr>
            <w:tcW w:w="2020" w:type="dxa"/>
            <w:tcBorders>
              <w:top w:val="nil"/>
              <w:left w:val="single" w:sz="8" w:space="0" w:color="auto"/>
              <w:bottom w:val="single" w:sz="8" w:space="0" w:color="auto"/>
              <w:right w:val="single" w:sz="4" w:space="0" w:color="auto"/>
            </w:tcBorders>
            <w:shd w:val="clear" w:color="000000" w:fill="CCFFCC"/>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06/12/2016</w:t>
            </w:r>
          </w:p>
        </w:tc>
        <w:tc>
          <w:tcPr>
            <w:tcW w:w="1580" w:type="dxa"/>
            <w:tcBorders>
              <w:top w:val="nil"/>
              <w:left w:val="nil"/>
              <w:bottom w:val="single" w:sz="8" w:space="0" w:color="auto"/>
              <w:right w:val="single" w:sz="4" w:space="0" w:color="auto"/>
            </w:tcBorders>
            <w:shd w:val="clear" w:color="000000" w:fill="FF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20/12/2016</w:t>
            </w:r>
          </w:p>
        </w:tc>
        <w:tc>
          <w:tcPr>
            <w:tcW w:w="1560" w:type="dxa"/>
            <w:tcBorders>
              <w:top w:val="nil"/>
              <w:left w:val="nil"/>
              <w:bottom w:val="single" w:sz="8" w:space="0" w:color="auto"/>
              <w:right w:val="single" w:sz="4" w:space="0" w:color="auto"/>
            </w:tcBorders>
            <w:shd w:val="clear" w:color="000000" w:fill="FFFF99"/>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SHEFFIELD</w:t>
            </w:r>
          </w:p>
        </w:tc>
        <w:tc>
          <w:tcPr>
            <w:tcW w:w="1660" w:type="dxa"/>
            <w:tcBorders>
              <w:top w:val="nil"/>
              <w:left w:val="nil"/>
              <w:bottom w:val="single" w:sz="8" w:space="0" w:color="auto"/>
              <w:right w:val="single" w:sz="4" w:space="0" w:color="auto"/>
            </w:tcBorders>
            <w:shd w:val="clear" w:color="000000" w:fill="99CCFF"/>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SYP HQ - 3RD FLOOR</w:t>
            </w:r>
          </w:p>
        </w:tc>
        <w:tc>
          <w:tcPr>
            <w:tcW w:w="1680" w:type="dxa"/>
            <w:tcBorders>
              <w:top w:val="nil"/>
              <w:left w:val="nil"/>
              <w:bottom w:val="single" w:sz="8" w:space="0" w:color="auto"/>
              <w:right w:val="single" w:sz="4" w:space="0" w:color="auto"/>
            </w:tcBorders>
            <w:shd w:val="clear" w:color="auto" w:fill="auto"/>
            <w:vAlign w:val="center"/>
            <w:hideMark/>
          </w:tcPr>
          <w:p w:rsidR="006A59AC" w:rsidRPr="006A59AC" w:rsidRDefault="006A59AC" w:rsidP="006A59AC">
            <w:pPr>
              <w:spacing w:after="0" w:line="240" w:lineRule="auto"/>
              <w:jc w:val="center"/>
              <w:rPr>
                <w:rFonts w:ascii="Arial" w:eastAsia="Times New Roman" w:hAnsi="Arial" w:cs="Arial"/>
                <w:sz w:val="20"/>
                <w:szCs w:val="20"/>
                <w:lang w:eastAsia="en-GB"/>
              </w:rPr>
            </w:pPr>
            <w:r w:rsidRPr="006A59AC">
              <w:rPr>
                <w:rFonts w:ascii="Arial" w:eastAsia="Times New Roman" w:hAnsi="Arial" w:cs="Arial"/>
                <w:sz w:val="20"/>
                <w:szCs w:val="20"/>
                <w:lang w:eastAsia="en-GB"/>
              </w:rPr>
              <w:t>9AM</w:t>
            </w:r>
          </w:p>
        </w:tc>
      </w:tr>
    </w:tbl>
    <w:p w:rsidR="009D09DE" w:rsidRDefault="006A59AC" w:rsidP="006A59AC">
      <w:pPr>
        <w:rPr>
          <w:rFonts w:ascii="Arial" w:hAnsi="Arial" w:cs="Arial"/>
          <w:sz w:val="24"/>
          <w:szCs w:val="24"/>
        </w:rPr>
      </w:pPr>
      <w:r>
        <w:rPr>
          <w:rFonts w:ascii="Arial" w:hAnsi="Arial" w:cs="Arial"/>
          <w:sz w:val="24"/>
          <w:szCs w:val="24"/>
        </w:rPr>
        <w:t xml:space="preserve"> </w:t>
      </w:r>
    </w:p>
    <w:p w:rsidR="00290C77" w:rsidRDefault="00290C77" w:rsidP="00321503">
      <w:pPr>
        <w:rPr>
          <w:rFonts w:ascii="Arial" w:hAnsi="Arial" w:cs="Arial"/>
          <w:sz w:val="24"/>
          <w:szCs w:val="24"/>
        </w:rPr>
      </w:pPr>
      <w:r>
        <w:rPr>
          <w:rFonts w:ascii="Arial" w:hAnsi="Arial" w:cs="Arial"/>
          <w:sz w:val="24"/>
          <w:szCs w:val="24"/>
        </w:rPr>
        <w:t xml:space="preserve">SafeLives produces toolkits and other resources for people attending MARACs here: </w:t>
      </w:r>
    </w:p>
    <w:p w:rsidR="00290C77" w:rsidRDefault="006A59AC" w:rsidP="00321503">
      <w:pPr>
        <w:rPr>
          <w:rFonts w:ascii="Arial" w:hAnsi="Arial" w:cs="Arial"/>
          <w:sz w:val="24"/>
          <w:szCs w:val="24"/>
        </w:rPr>
      </w:pPr>
      <w:hyperlink r:id="rId18" w:history="1">
        <w:r w:rsidR="00290C77" w:rsidRPr="00DA00DF">
          <w:rPr>
            <w:rStyle w:val="Hyperlink"/>
            <w:rFonts w:ascii="Arial" w:hAnsi="Arial" w:cs="Arial"/>
            <w:sz w:val="24"/>
            <w:szCs w:val="24"/>
          </w:rPr>
          <w:t>http://www.safelives.org.uk/practice-support/resources-marac-meetings/resources-people-attending</w:t>
        </w:r>
      </w:hyperlink>
      <w:r w:rsidR="00290C77">
        <w:rPr>
          <w:rFonts w:ascii="Arial" w:hAnsi="Arial" w:cs="Arial"/>
          <w:sz w:val="24"/>
          <w:szCs w:val="24"/>
        </w:rPr>
        <w:t xml:space="preserve"> </w:t>
      </w:r>
    </w:p>
    <w:p w:rsidR="00321503" w:rsidRDefault="00290C77" w:rsidP="00321503">
      <w:pPr>
        <w:rPr>
          <w:rFonts w:ascii="Arial" w:hAnsi="Arial" w:cs="Arial"/>
          <w:sz w:val="24"/>
          <w:szCs w:val="24"/>
        </w:rPr>
      </w:pPr>
      <w:r>
        <w:rPr>
          <w:rFonts w:ascii="Arial" w:hAnsi="Arial" w:cs="Arial"/>
          <w:sz w:val="24"/>
          <w:szCs w:val="24"/>
        </w:rPr>
        <w:t xml:space="preserve"> </w:t>
      </w:r>
      <w:r w:rsidR="00BA5CE8">
        <w:rPr>
          <w:rFonts w:ascii="Arial" w:hAnsi="Arial" w:cs="Arial"/>
          <w:sz w:val="24"/>
          <w:szCs w:val="24"/>
        </w:rPr>
        <w:t xml:space="preserve">(vi)  </w:t>
      </w:r>
      <w:r w:rsidR="00E44858">
        <w:rPr>
          <w:rFonts w:ascii="Arial" w:hAnsi="Arial" w:cs="Arial"/>
          <w:sz w:val="24"/>
          <w:szCs w:val="24"/>
        </w:rPr>
        <w:t>For</w:t>
      </w:r>
      <w:r w:rsidR="00D75AFF">
        <w:rPr>
          <w:rFonts w:ascii="Arial" w:hAnsi="Arial" w:cs="Arial"/>
          <w:sz w:val="24"/>
          <w:szCs w:val="24"/>
        </w:rPr>
        <w:t xml:space="preserve"> further information, please contact:</w:t>
      </w:r>
    </w:p>
    <w:p w:rsidR="00325A1A" w:rsidRDefault="00325A1A" w:rsidP="00321503">
      <w:pPr>
        <w:rPr>
          <w:rFonts w:ascii="Arial" w:hAnsi="Arial" w:cs="Arial"/>
          <w:sz w:val="24"/>
          <w:szCs w:val="24"/>
        </w:rPr>
      </w:pPr>
      <w:r>
        <w:rPr>
          <w:rFonts w:ascii="Arial" w:hAnsi="Arial" w:cs="Arial"/>
          <w:sz w:val="24"/>
          <w:szCs w:val="24"/>
        </w:rPr>
        <w:t xml:space="preserve">Alison Higgins, Domestic Abuse Strategy Manager, DACT, </w:t>
      </w:r>
      <w:hyperlink r:id="rId19" w:history="1">
        <w:r w:rsidRPr="00A9214D">
          <w:rPr>
            <w:rStyle w:val="Hyperlink"/>
            <w:rFonts w:ascii="Arial" w:hAnsi="Arial" w:cs="Arial"/>
            <w:sz w:val="24"/>
            <w:szCs w:val="24"/>
          </w:rPr>
          <w:t>alison.higgins@sheffield.gov.uk</w:t>
        </w:r>
      </w:hyperlink>
    </w:p>
    <w:p w:rsidR="00325A1A" w:rsidRDefault="00325A1A" w:rsidP="00321503">
      <w:pPr>
        <w:rPr>
          <w:rFonts w:ascii="Arial" w:hAnsi="Arial" w:cs="Arial"/>
          <w:sz w:val="24"/>
          <w:szCs w:val="24"/>
        </w:rPr>
      </w:pPr>
      <w:r>
        <w:rPr>
          <w:rFonts w:ascii="Arial" w:hAnsi="Arial" w:cs="Arial"/>
          <w:sz w:val="24"/>
          <w:szCs w:val="24"/>
        </w:rPr>
        <w:t xml:space="preserve">MARAC Administrator, DACT, </w:t>
      </w:r>
      <w:r w:rsidR="00290C77">
        <w:rPr>
          <w:rFonts w:ascii="Arial" w:hAnsi="Arial" w:cs="Arial"/>
          <w:sz w:val="24"/>
          <w:szCs w:val="24"/>
        </w:rPr>
        <w:t xml:space="preserve"> </w:t>
      </w:r>
      <w:hyperlink r:id="rId20" w:history="1">
        <w:r w:rsidR="00290C77" w:rsidRPr="00DA00DF">
          <w:rPr>
            <w:rStyle w:val="Hyperlink"/>
            <w:rFonts w:ascii="Arial" w:hAnsi="Arial" w:cs="Arial"/>
            <w:sz w:val="24"/>
            <w:szCs w:val="24"/>
          </w:rPr>
          <w:t>marac@sheffield.gcsx.gov.uk</w:t>
        </w:r>
      </w:hyperlink>
    </w:p>
    <w:p w:rsidR="00D75AFF" w:rsidRPr="00290C77" w:rsidRDefault="00290C77" w:rsidP="00321503">
      <w:pPr>
        <w:rPr>
          <w:rFonts w:ascii="Arial" w:hAnsi="Arial" w:cs="Arial"/>
          <w:sz w:val="24"/>
          <w:szCs w:val="24"/>
        </w:rPr>
      </w:pPr>
      <w:r>
        <w:rPr>
          <w:rFonts w:ascii="Arial" w:hAnsi="Arial" w:cs="Arial"/>
          <w:sz w:val="24"/>
          <w:szCs w:val="24"/>
        </w:rPr>
        <w:t xml:space="preserve">South Yorkshire Police </w:t>
      </w:r>
      <w:r w:rsidRPr="00290C77">
        <w:rPr>
          <w:rFonts w:ascii="Arial" w:hAnsi="Arial" w:cs="Arial"/>
          <w:sz w:val="24"/>
          <w:szCs w:val="24"/>
        </w:rPr>
        <w:t xml:space="preserve">MARAC Coordinator  </w:t>
      </w:r>
      <w:r>
        <w:rPr>
          <w:rFonts w:ascii="Arial" w:hAnsi="Arial" w:cs="Arial"/>
          <w:sz w:val="24"/>
          <w:szCs w:val="24"/>
        </w:rPr>
        <w:t xml:space="preserve">c/o PPU </w:t>
      </w:r>
    </w:p>
    <w:p w:rsidR="00D75AFF" w:rsidRDefault="00D75AFF" w:rsidP="00321503">
      <w:pPr>
        <w:rPr>
          <w:rFonts w:ascii="Arial" w:hAnsi="Arial" w:cs="Arial"/>
          <w:sz w:val="24"/>
          <w:szCs w:val="24"/>
        </w:rPr>
      </w:pPr>
    </w:p>
    <w:p w:rsidR="00321503" w:rsidRPr="00321503" w:rsidRDefault="00321503" w:rsidP="00321503">
      <w:pPr>
        <w:rPr>
          <w:rFonts w:ascii="Arial" w:hAnsi="Arial" w:cs="Arial"/>
          <w:sz w:val="24"/>
          <w:szCs w:val="24"/>
        </w:rPr>
      </w:pPr>
    </w:p>
    <w:sectPr w:rsidR="00321503" w:rsidRPr="00321503" w:rsidSect="00404D8D">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76" w:rsidRDefault="00CA3976" w:rsidP="00E8688F">
      <w:pPr>
        <w:spacing w:after="0" w:line="240" w:lineRule="auto"/>
      </w:pPr>
      <w:r>
        <w:separator/>
      </w:r>
    </w:p>
  </w:endnote>
  <w:endnote w:type="continuationSeparator" w:id="0">
    <w:p w:rsidR="00CA3976" w:rsidRDefault="00CA3976" w:rsidP="00E8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654725"/>
      <w:docPartObj>
        <w:docPartGallery w:val="Page Numbers (Bottom of Page)"/>
        <w:docPartUnique/>
      </w:docPartObj>
    </w:sdtPr>
    <w:sdtEndPr>
      <w:rPr>
        <w:noProof/>
      </w:rPr>
    </w:sdtEndPr>
    <w:sdtContent>
      <w:p w:rsidR="00CA3976" w:rsidRDefault="00CA3976" w:rsidP="00A10335">
        <w:pPr>
          <w:pStyle w:val="Footer"/>
          <w:jc w:val="right"/>
        </w:pPr>
        <w:r>
          <w:fldChar w:fldCharType="begin"/>
        </w:r>
        <w:r>
          <w:instrText xml:space="preserve"> PAGE   \* MERGEFORMAT </w:instrText>
        </w:r>
        <w:r>
          <w:fldChar w:fldCharType="separate"/>
        </w:r>
        <w:r w:rsidR="006A59AC">
          <w:rPr>
            <w:noProof/>
          </w:rPr>
          <w:t>13</w:t>
        </w:r>
        <w:r>
          <w:rPr>
            <w:noProof/>
          </w:rPr>
          <w:fldChar w:fldCharType="end"/>
        </w:r>
      </w:p>
    </w:sdtContent>
  </w:sdt>
  <w:p w:rsidR="00CA3976" w:rsidRDefault="00CA3976">
    <w:pPr>
      <w:pStyle w:val="Footer"/>
    </w:pPr>
    <w:r>
      <w:t>Sheffield Multi Agency Risk Assessment Conference</w:t>
    </w:r>
  </w:p>
  <w:p w:rsidR="00CA3976" w:rsidRDefault="00CA3976">
    <w:pPr>
      <w:pStyle w:val="Footer"/>
    </w:pPr>
    <w:r>
      <w:t>Induction Pack for MARAC Leads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76" w:rsidRDefault="00CA3976" w:rsidP="00E8688F">
      <w:pPr>
        <w:spacing w:after="0" w:line="240" w:lineRule="auto"/>
      </w:pPr>
      <w:r>
        <w:separator/>
      </w:r>
    </w:p>
  </w:footnote>
  <w:footnote w:type="continuationSeparator" w:id="0">
    <w:p w:rsidR="00CA3976" w:rsidRDefault="00CA3976" w:rsidP="00E8688F">
      <w:pPr>
        <w:spacing w:after="0" w:line="240" w:lineRule="auto"/>
      </w:pPr>
      <w:r>
        <w:continuationSeparator/>
      </w:r>
    </w:p>
  </w:footnote>
  <w:footnote w:id="1">
    <w:p w:rsidR="00CA3976" w:rsidRDefault="00CA3976">
      <w:pPr>
        <w:pStyle w:val="FootnoteText"/>
      </w:pPr>
      <w:r>
        <w:rPr>
          <w:rStyle w:val="FootnoteReference"/>
        </w:rPr>
        <w:footnoteRef/>
      </w:r>
      <w:r>
        <w:t xml:space="preserve"> </w:t>
      </w:r>
      <w:r w:rsidRPr="00CA3976">
        <w:t>http://www.safelives.org.uk/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5E4452"/>
    <w:multiLevelType w:val="hybridMultilevel"/>
    <w:tmpl w:val="92A6F9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6237C9"/>
    <w:multiLevelType w:val="hybridMultilevel"/>
    <w:tmpl w:val="B07047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2D3217"/>
    <w:multiLevelType w:val="hybridMultilevel"/>
    <w:tmpl w:val="B32E6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9554A5"/>
    <w:multiLevelType w:val="hybridMultilevel"/>
    <w:tmpl w:val="1C6A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45EDD"/>
    <w:multiLevelType w:val="hybridMultilevel"/>
    <w:tmpl w:val="B4D85D7C"/>
    <w:lvl w:ilvl="0" w:tplc="340623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4168EB"/>
    <w:multiLevelType w:val="hybridMultilevel"/>
    <w:tmpl w:val="7754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EA6577"/>
    <w:multiLevelType w:val="hybridMultilevel"/>
    <w:tmpl w:val="93328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535F41"/>
    <w:multiLevelType w:val="hybridMultilevel"/>
    <w:tmpl w:val="FFDE9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AA4C36"/>
    <w:multiLevelType w:val="hybridMultilevel"/>
    <w:tmpl w:val="2DEC0AE6"/>
    <w:lvl w:ilvl="0" w:tplc="E78C7C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861C70"/>
    <w:multiLevelType w:val="hybridMultilevel"/>
    <w:tmpl w:val="5EFA20D2"/>
    <w:lvl w:ilvl="0" w:tplc="340623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DB51C8"/>
    <w:multiLevelType w:val="hybridMultilevel"/>
    <w:tmpl w:val="C69AA782"/>
    <w:lvl w:ilvl="0" w:tplc="FEB62B2C">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DFB6A37"/>
    <w:multiLevelType w:val="hybridMultilevel"/>
    <w:tmpl w:val="11787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894E65"/>
    <w:multiLevelType w:val="hybridMultilevel"/>
    <w:tmpl w:val="8244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8661D2"/>
    <w:multiLevelType w:val="hybridMultilevel"/>
    <w:tmpl w:val="EC0E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E016E3"/>
    <w:multiLevelType w:val="hybridMultilevel"/>
    <w:tmpl w:val="61E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CF2F69"/>
    <w:multiLevelType w:val="hybridMultilevel"/>
    <w:tmpl w:val="51CECFA8"/>
    <w:lvl w:ilvl="0" w:tplc="14A45C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BB2CAC"/>
    <w:multiLevelType w:val="hybridMultilevel"/>
    <w:tmpl w:val="97BE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9D70EB"/>
    <w:multiLevelType w:val="hybridMultilevel"/>
    <w:tmpl w:val="59A0C06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E44D17"/>
    <w:multiLevelType w:val="hybridMultilevel"/>
    <w:tmpl w:val="E50E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7"/>
  </w:num>
  <w:num w:numId="5">
    <w:abstractNumId w:val="18"/>
  </w:num>
  <w:num w:numId="6">
    <w:abstractNumId w:val="8"/>
  </w:num>
  <w:num w:numId="7">
    <w:abstractNumId w:val="12"/>
  </w:num>
  <w:num w:numId="8">
    <w:abstractNumId w:val="16"/>
  </w:num>
  <w:num w:numId="9">
    <w:abstractNumId w:val="3"/>
  </w:num>
  <w:num w:numId="10">
    <w:abstractNumId w:val="4"/>
  </w:num>
  <w:num w:numId="11">
    <w:abstractNumId w:val="9"/>
  </w:num>
  <w:num w:numId="12">
    <w:abstractNumId w:val="17"/>
  </w:num>
  <w:num w:numId="13">
    <w:abstractNumId w:val="11"/>
  </w:num>
  <w:num w:numId="14">
    <w:abstractNumId w:val="14"/>
  </w:num>
  <w:num w:numId="15">
    <w:abstractNumId w:val="2"/>
  </w:num>
  <w:num w:numId="16">
    <w:abstractNumId w:val="13"/>
  </w:num>
  <w:num w:numId="17">
    <w:abstractNumId w:val="5"/>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8F"/>
    <w:rsid w:val="000304E9"/>
    <w:rsid w:val="00057B1F"/>
    <w:rsid w:val="000B29CA"/>
    <w:rsid w:val="000C7AEA"/>
    <w:rsid w:val="000E0383"/>
    <w:rsid w:val="001265C9"/>
    <w:rsid w:val="00145CBC"/>
    <w:rsid w:val="0023718D"/>
    <w:rsid w:val="00263388"/>
    <w:rsid w:val="00274E1C"/>
    <w:rsid w:val="00290C77"/>
    <w:rsid w:val="00321503"/>
    <w:rsid w:val="00321DDD"/>
    <w:rsid w:val="00325A1A"/>
    <w:rsid w:val="00335AEC"/>
    <w:rsid w:val="003D6474"/>
    <w:rsid w:val="00404D8D"/>
    <w:rsid w:val="00423467"/>
    <w:rsid w:val="004337D1"/>
    <w:rsid w:val="004455A6"/>
    <w:rsid w:val="00481D71"/>
    <w:rsid w:val="00481EE6"/>
    <w:rsid w:val="00492626"/>
    <w:rsid w:val="005032E6"/>
    <w:rsid w:val="00516012"/>
    <w:rsid w:val="00522883"/>
    <w:rsid w:val="005A58B9"/>
    <w:rsid w:val="005E2F33"/>
    <w:rsid w:val="005F40F7"/>
    <w:rsid w:val="006115C3"/>
    <w:rsid w:val="00617679"/>
    <w:rsid w:val="00663124"/>
    <w:rsid w:val="006A59AC"/>
    <w:rsid w:val="006C33FB"/>
    <w:rsid w:val="006D2227"/>
    <w:rsid w:val="0070052D"/>
    <w:rsid w:val="0072554C"/>
    <w:rsid w:val="00793B76"/>
    <w:rsid w:val="007C5E2A"/>
    <w:rsid w:val="007F0278"/>
    <w:rsid w:val="008634A3"/>
    <w:rsid w:val="00893743"/>
    <w:rsid w:val="008D7DF6"/>
    <w:rsid w:val="008F4F03"/>
    <w:rsid w:val="009A634E"/>
    <w:rsid w:val="009D09DE"/>
    <w:rsid w:val="00A064A5"/>
    <w:rsid w:val="00A10335"/>
    <w:rsid w:val="00AA03CA"/>
    <w:rsid w:val="00AC2940"/>
    <w:rsid w:val="00AF6FD2"/>
    <w:rsid w:val="00B206DA"/>
    <w:rsid w:val="00B428ED"/>
    <w:rsid w:val="00B6068F"/>
    <w:rsid w:val="00B66AD9"/>
    <w:rsid w:val="00B80C34"/>
    <w:rsid w:val="00BA5CE8"/>
    <w:rsid w:val="00BA65E9"/>
    <w:rsid w:val="00BF3540"/>
    <w:rsid w:val="00CA3976"/>
    <w:rsid w:val="00D34908"/>
    <w:rsid w:val="00D34FBF"/>
    <w:rsid w:val="00D3575D"/>
    <w:rsid w:val="00D75AFF"/>
    <w:rsid w:val="00D75CFC"/>
    <w:rsid w:val="00D76116"/>
    <w:rsid w:val="00DC6035"/>
    <w:rsid w:val="00E44858"/>
    <w:rsid w:val="00E8688F"/>
    <w:rsid w:val="00F20A64"/>
    <w:rsid w:val="00F66491"/>
    <w:rsid w:val="00FA579B"/>
    <w:rsid w:val="00FA776A"/>
    <w:rsid w:val="00FB0980"/>
    <w:rsid w:val="00FB2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1" type="connector" idref="#_x0000_s1046"/>
        <o:r id="V:Rule2" type="connector" idref="#_x0000_s1044"/>
        <o:r id="V:Rule3" type="connector" idref="#_x0000_s1042"/>
        <o:r id="V:Rule4" type="connector" idref="#_x0000_s1052"/>
        <o:r id="V:Rule5" type="connector" idref="#_x0000_s1047"/>
        <o:r id="V:Rule6" type="connector" idref="#_x0000_s1043"/>
        <o:r id="V:Rule7" type="connector" idref="#_x0000_s1049"/>
        <o:r id="V:Rule8" type="connector" idref="#_x0000_s1051"/>
        <o:r id="V:Rule9" type="connector" idref="#_x0000_s1053"/>
        <o:r id="V:Rule10" type="connector" idref="#_x0000_s1045"/>
        <o:r id="V:Rule11" type="connector" idref="#_x0000_s1048"/>
        <o:r id="V:Rule12"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4FBF"/>
    <w:pPr>
      <w:keepNext/>
      <w:spacing w:after="0" w:line="240" w:lineRule="auto"/>
      <w:jc w:val="center"/>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88F"/>
  </w:style>
  <w:style w:type="paragraph" w:styleId="Footer">
    <w:name w:val="footer"/>
    <w:basedOn w:val="Normal"/>
    <w:link w:val="FooterChar"/>
    <w:uiPriority w:val="99"/>
    <w:unhideWhenUsed/>
    <w:rsid w:val="00E86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88F"/>
  </w:style>
  <w:style w:type="paragraph" w:styleId="BalloonText">
    <w:name w:val="Balloon Text"/>
    <w:basedOn w:val="Normal"/>
    <w:link w:val="BalloonTextChar"/>
    <w:uiPriority w:val="99"/>
    <w:semiHidden/>
    <w:unhideWhenUsed/>
    <w:rsid w:val="00321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03"/>
    <w:rPr>
      <w:rFonts w:ascii="Tahoma" w:hAnsi="Tahoma" w:cs="Tahoma"/>
      <w:sz w:val="16"/>
      <w:szCs w:val="16"/>
    </w:rPr>
  </w:style>
  <w:style w:type="character" w:styleId="CommentReference">
    <w:name w:val="annotation reference"/>
    <w:basedOn w:val="DefaultParagraphFont"/>
    <w:uiPriority w:val="99"/>
    <w:semiHidden/>
    <w:unhideWhenUsed/>
    <w:rsid w:val="00FA776A"/>
    <w:rPr>
      <w:sz w:val="16"/>
      <w:szCs w:val="16"/>
    </w:rPr>
  </w:style>
  <w:style w:type="paragraph" w:styleId="CommentText">
    <w:name w:val="annotation text"/>
    <w:basedOn w:val="Normal"/>
    <w:link w:val="CommentTextChar"/>
    <w:uiPriority w:val="99"/>
    <w:semiHidden/>
    <w:unhideWhenUsed/>
    <w:rsid w:val="00FA776A"/>
    <w:pPr>
      <w:spacing w:line="240" w:lineRule="auto"/>
    </w:pPr>
    <w:rPr>
      <w:sz w:val="20"/>
      <w:szCs w:val="20"/>
    </w:rPr>
  </w:style>
  <w:style w:type="character" w:customStyle="1" w:styleId="CommentTextChar">
    <w:name w:val="Comment Text Char"/>
    <w:basedOn w:val="DefaultParagraphFont"/>
    <w:link w:val="CommentText"/>
    <w:uiPriority w:val="99"/>
    <w:semiHidden/>
    <w:rsid w:val="00FA776A"/>
    <w:rPr>
      <w:sz w:val="20"/>
      <w:szCs w:val="20"/>
    </w:rPr>
  </w:style>
  <w:style w:type="paragraph" w:styleId="CommentSubject">
    <w:name w:val="annotation subject"/>
    <w:basedOn w:val="CommentText"/>
    <w:next w:val="CommentText"/>
    <w:link w:val="CommentSubjectChar"/>
    <w:uiPriority w:val="99"/>
    <w:semiHidden/>
    <w:unhideWhenUsed/>
    <w:rsid w:val="00FA776A"/>
    <w:rPr>
      <w:b/>
      <w:bCs/>
    </w:rPr>
  </w:style>
  <w:style w:type="character" w:customStyle="1" w:styleId="CommentSubjectChar">
    <w:name w:val="Comment Subject Char"/>
    <w:basedOn w:val="CommentTextChar"/>
    <w:link w:val="CommentSubject"/>
    <w:uiPriority w:val="99"/>
    <w:semiHidden/>
    <w:rsid w:val="00FA776A"/>
    <w:rPr>
      <w:b/>
      <w:bCs/>
      <w:sz w:val="20"/>
      <w:szCs w:val="20"/>
    </w:rPr>
  </w:style>
  <w:style w:type="paragraph" w:styleId="ListParagraph">
    <w:name w:val="List Paragraph"/>
    <w:basedOn w:val="Normal"/>
    <w:uiPriority w:val="34"/>
    <w:qFormat/>
    <w:rsid w:val="008D7DF6"/>
    <w:pPr>
      <w:ind w:left="720"/>
      <w:contextualSpacing/>
    </w:pPr>
  </w:style>
  <w:style w:type="character" w:styleId="Hyperlink">
    <w:name w:val="Hyperlink"/>
    <w:basedOn w:val="DefaultParagraphFont"/>
    <w:uiPriority w:val="99"/>
    <w:unhideWhenUsed/>
    <w:rsid w:val="00145CBC"/>
    <w:rPr>
      <w:color w:val="0000FF" w:themeColor="hyperlink"/>
      <w:u w:val="single"/>
    </w:rPr>
  </w:style>
  <w:style w:type="character" w:customStyle="1" w:styleId="Heading1Char">
    <w:name w:val="Heading 1 Char"/>
    <w:basedOn w:val="DefaultParagraphFont"/>
    <w:link w:val="Heading1"/>
    <w:rsid w:val="00D34FBF"/>
    <w:rPr>
      <w:rFonts w:ascii="Arial" w:eastAsia="Times New Roman" w:hAnsi="Arial" w:cs="Times New Roman"/>
      <w:b/>
      <w:szCs w:val="20"/>
      <w:lang w:eastAsia="en-GB"/>
    </w:rPr>
  </w:style>
  <w:style w:type="paragraph" w:styleId="Title">
    <w:name w:val="Title"/>
    <w:basedOn w:val="Normal"/>
    <w:link w:val="TitleChar"/>
    <w:qFormat/>
    <w:rsid w:val="00D34FBF"/>
    <w:pPr>
      <w:spacing w:after="0" w:line="240" w:lineRule="auto"/>
      <w:jc w:val="center"/>
    </w:pPr>
    <w:rPr>
      <w:rFonts w:ascii="Arial" w:eastAsia="Times New Roman" w:hAnsi="Arial" w:cs="Times New Roman"/>
      <w:szCs w:val="20"/>
      <w:u w:val="single"/>
      <w:lang w:eastAsia="en-GB"/>
    </w:rPr>
  </w:style>
  <w:style w:type="character" w:customStyle="1" w:styleId="TitleChar">
    <w:name w:val="Title Char"/>
    <w:basedOn w:val="DefaultParagraphFont"/>
    <w:link w:val="Title"/>
    <w:rsid w:val="00D34FBF"/>
    <w:rPr>
      <w:rFonts w:ascii="Arial" w:eastAsia="Times New Roman" w:hAnsi="Arial" w:cs="Times New Roman"/>
      <w:szCs w:val="20"/>
      <w:u w:val="single"/>
      <w:lang w:eastAsia="en-GB"/>
    </w:rPr>
  </w:style>
  <w:style w:type="paragraph" w:styleId="BodyText">
    <w:name w:val="Body Text"/>
    <w:basedOn w:val="Normal"/>
    <w:link w:val="BodyTextChar"/>
    <w:rsid w:val="00D34FBF"/>
    <w:pPr>
      <w:spacing w:after="0" w:line="240" w:lineRule="auto"/>
      <w:jc w:val="center"/>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D34FBF"/>
    <w:rPr>
      <w:rFonts w:ascii="Arial" w:eastAsia="Times New Roman" w:hAnsi="Arial" w:cs="Times New Roman"/>
      <w:sz w:val="16"/>
      <w:szCs w:val="20"/>
      <w:lang w:eastAsia="en-GB"/>
    </w:rPr>
  </w:style>
  <w:style w:type="paragraph" w:styleId="BodyText2">
    <w:name w:val="Body Text 2"/>
    <w:basedOn w:val="Normal"/>
    <w:link w:val="BodyText2Char"/>
    <w:rsid w:val="00D34FBF"/>
    <w:pPr>
      <w:spacing w:after="0" w:line="240" w:lineRule="auto"/>
      <w:jc w:val="center"/>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D34FBF"/>
    <w:rPr>
      <w:rFonts w:ascii="Arial" w:eastAsia="Times New Roman" w:hAnsi="Arial" w:cs="Times New Roman"/>
      <w:szCs w:val="20"/>
      <w:lang w:eastAsia="en-GB"/>
    </w:rPr>
  </w:style>
  <w:style w:type="paragraph" w:styleId="FootnoteText">
    <w:name w:val="footnote text"/>
    <w:basedOn w:val="Normal"/>
    <w:link w:val="FootnoteTextChar"/>
    <w:uiPriority w:val="99"/>
    <w:semiHidden/>
    <w:unhideWhenUsed/>
    <w:rsid w:val="00CA39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976"/>
    <w:rPr>
      <w:sz w:val="20"/>
      <w:szCs w:val="20"/>
    </w:rPr>
  </w:style>
  <w:style w:type="character" w:styleId="FootnoteReference">
    <w:name w:val="footnote reference"/>
    <w:basedOn w:val="DefaultParagraphFont"/>
    <w:uiPriority w:val="99"/>
    <w:semiHidden/>
    <w:unhideWhenUsed/>
    <w:rsid w:val="00CA39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4FBF"/>
    <w:pPr>
      <w:keepNext/>
      <w:spacing w:after="0" w:line="240" w:lineRule="auto"/>
      <w:jc w:val="center"/>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88F"/>
  </w:style>
  <w:style w:type="paragraph" w:styleId="Footer">
    <w:name w:val="footer"/>
    <w:basedOn w:val="Normal"/>
    <w:link w:val="FooterChar"/>
    <w:uiPriority w:val="99"/>
    <w:unhideWhenUsed/>
    <w:rsid w:val="00E86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88F"/>
  </w:style>
  <w:style w:type="paragraph" w:styleId="BalloonText">
    <w:name w:val="Balloon Text"/>
    <w:basedOn w:val="Normal"/>
    <w:link w:val="BalloonTextChar"/>
    <w:uiPriority w:val="99"/>
    <w:semiHidden/>
    <w:unhideWhenUsed/>
    <w:rsid w:val="00321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03"/>
    <w:rPr>
      <w:rFonts w:ascii="Tahoma" w:hAnsi="Tahoma" w:cs="Tahoma"/>
      <w:sz w:val="16"/>
      <w:szCs w:val="16"/>
    </w:rPr>
  </w:style>
  <w:style w:type="character" w:styleId="CommentReference">
    <w:name w:val="annotation reference"/>
    <w:basedOn w:val="DefaultParagraphFont"/>
    <w:uiPriority w:val="99"/>
    <w:semiHidden/>
    <w:unhideWhenUsed/>
    <w:rsid w:val="00FA776A"/>
    <w:rPr>
      <w:sz w:val="16"/>
      <w:szCs w:val="16"/>
    </w:rPr>
  </w:style>
  <w:style w:type="paragraph" w:styleId="CommentText">
    <w:name w:val="annotation text"/>
    <w:basedOn w:val="Normal"/>
    <w:link w:val="CommentTextChar"/>
    <w:uiPriority w:val="99"/>
    <w:semiHidden/>
    <w:unhideWhenUsed/>
    <w:rsid w:val="00FA776A"/>
    <w:pPr>
      <w:spacing w:line="240" w:lineRule="auto"/>
    </w:pPr>
    <w:rPr>
      <w:sz w:val="20"/>
      <w:szCs w:val="20"/>
    </w:rPr>
  </w:style>
  <w:style w:type="character" w:customStyle="1" w:styleId="CommentTextChar">
    <w:name w:val="Comment Text Char"/>
    <w:basedOn w:val="DefaultParagraphFont"/>
    <w:link w:val="CommentText"/>
    <w:uiPriority w:val="99"/>
    <w:semiHidden/>
    <w:rsid w:val="00FA776A"/>
    <w:rPr>
      <w:sz w:val="20"/>
      <w:szCs w:val="20"/>
    </w:rPr>
  </w:style>
  <w:style w:type="paragraph" w:styleId="CommentSubject">
    <w:name w:val="annotation subject"/>
    <w:basedOn w:val="CommentText"/>
    <w:next w:val="CommentText"/>
    <w:link w:val="CommentSubjectChar"/>
    <w:uiPriority w:val="99"/>
    <w:semiHidden/>
    <w:unhideWhenUsed/>
    <w:rsid w:val="00FA776A"/>
    <w:rPr>
      <w:b/>
      <w:bCs/>
    </w:rPr>
  </w:style>
  <w:style w:type="character" w:customStyle="1" w:styleId="CommentSubjectChar">
    <w:name w:val="Comment Subject Char"/>
    <w:basedOn w:val="CommentTextChar"/>
    <w:link w:val="CommentSubject"/>
    <w:uiPriority w:val="99"/>
    <w:semiHidden/>
    <w:rsid w:val="00FA776A"/>
    <w:rPr>
      <w:b/>
      <w:bCs/>
      <w:sz w:val="20"/>
      <w:szCs w:val="20"/>
    </w:rPr>
  </w:style>
  <w:style w:type="paragraph" w:styleId="ListParagraph">
    <w:name w:val="List Paragraph"/>
    <w:basedOn w:val="Normal"/>
    <w:uiPriority w:val="34"/>
    <w:qFormat/>
    <w:rsid w:val="008D7DF6"/>
    <w:pPr>
      <w:ind w:left="720"/>
      <w:contextualSpacing/>
    </w:pPr>
  </w:style>
  <w:style w:type="character" w:styleId="Hyperlink">
    <w:name w:val="Hyperlink"/>
    <w:basedOn w:val="DefaultParagraphFont"/>
    <w:uiPriority w:val="99"/>
    <w:unhideWhenUsed/>
    <w:rsid w:val="00145CBC"/>
    <w:rPr>
      <w:color w:val="0000FF" w:themeColor="hyperlink"/>
      <w:u w:val="single"/>
    </w:rPr>
  </w:style>
  <w:style w:type="character" w:customStyle="1" w:styleId="Heading1Char">
    <w:name w:val="Heading 1 Char"/>
    <w:basedOn w:val="DefaultParagraphFont"/>
    <w:link w:val="Heading1"/>
    <w:rsid w:val="00D34FBF"/>
    <w:rPr>
      <w:rFonts w:ascii="Arial" w:eastAsia="Times New Roman" w:hAnsi="Arial" w:cs="Times New Roman"/>
      <w:b/>
      <w:szCs w:val="20"/>
      <w:lang w:eastAsia="en-GB"/>
    </w:rPr>
  </w:style>
  <w:style w:type="paragraph" w:styleId="Title">
    <w:name w:val="Title"/>
    <w:basedOn w:val="Normal"/>
    <w:link w:val="TitleChar"/>
    <w:qFormat/>
    <w:rsid w:val="00D34FBF"/>
    <w:pPr>
      <w:spacing w:after="0" w:line="240" w:lineRule="auto"/>
      <w:jc w:val="center"/>
    </w:pPr>
    <w:rPr>
      <w:rFonts w:ascii="Arial" w:eastAsia="Times New Roman" w:hAnsi="Arial" w:cs="Times New Roman"/>
      <w:szCs w:val="20"/>
      <w:u w:val="single"/>
      <w:lang w:eastAsia="en-GB"/>
    </w:rPr>
  </w:style>
  <w:style w:type="character" w:customStyle="1" w:styleId="TitleChar">
    <w:name w:val="Title Char"/>
    <w:basedOn w:val="DefaultParagraphFont"/>
    <w:link w:val="Title"/>
    <w:rsid w:val="00D34FBF"/>
    <w:rPr>
      <w:rFonts w:ascii="Arial" w:eastAsia="Times New Roman" w:hAnsi="Arial" w:cs="Times New Roman"/>
      <w:szCs w:val="20"/>
      <w:u w:val="single"/>
      <w:lang w:eastAsia="en-GB"/>
    </w:rPr>
  </w:style>
  <w:style w:type="paragraph" w:styleId="BodyText">
    <w:name w:val="Body Text"/>
    <w:basedOn w:val="Normal"/>
    <w:link w:val="BodyTextChar"/>
    <w:rsid w:val="00D34FBF"/>
    <w:pPr>
      <w:spacing w:after="0" w:line="240" w:lineRule="auto"/>
      <w:jc w:val="center"/>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D34FBF"/>
    <w:rPr>
      <w:rFonts w:ascii="Arial" w:eastAsia="Times New Roman" w:hAnsi="Arial" w:cs="Times New Roman"/>
      <w:sz w:val="16"/>
      <w:szCs w:val="20"/>
      <w:lang w:eastAsia="en-GB"/>
    </w:rPr>
  </w:style>
  <w:style w:type="paragraph" w:styleId="BodyText2">
    <w:name w:val="Body Text 2"/>
    <w:basedOn w:val="Normal"/>
    <w:link w:val="BodyText2Char"/>
    <w:rsid w:val="00D34FBF"/>
    <w:pPr>
      <w:spacing w:after="0" w:line="240" w:lineRule="auto"/>
      <w:jc w:val="center"/>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D34FBF"/>
    <w:rPr>
      <w:rFonts w:ascii="Arial" w:eastAsia="Times New Roman" w:hAnsi="Arial" w:cs="Times New Roman"/>
      <w:szCs w:val="20"/>
      <w:lang w:eastAsia="en-GB"/>
    </w:rPr>
  </w:style>
  <w:style w:type="paragraph" w:styleId="FootnoteText">
    <w:name w:val="footnote text"/>
    <w:basedOn w:val="Normal"/>
    <w:link w:val="FootnoteTextChar"/>
    <w:uiPriority w:val="99"/>
    <w:semiHidden/>
    <w:unhideWhenUsed/>
    <w:rsid w:val="00CA39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976"/>
    <w:rPr>
      <w:sz w:val="20"/>
      <w:szCs w:val="20"/>
    </w:rPr>
  </w:style>
  <w:style w:type="character" w:styleId="FootnoteReference">
    <w:name w:val="footnote reference"/>
    <w:basedOn w:val="DefaultParagraphFont"/>
    <w:uiPriority w:val="99"/>
    <w:semiHidden/>
    <w:unhideWhenUsed/>
    <w:rsid w:val="00CA3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95884">
      <w:bodyDiv w:val="1"/>
      <w:marLeft w:val="0"/>
      <w:marRight w:val="0"/>
      <w:marTop w:val="0"/>
      <w:marBottom w:val="0"/>
      <w:divBdr>
        <w:top w:val="none" w:sz="0" w:space="0" w:color="auto"/>
        <w:left w:val="none" w:sz="0" w:space="0" w:color="auto"/>
        <w:bottom w:val="none" w:sz="0" w:space="0" w:color="auto"/>
        <w:right w:val="none" w:sz="0" w:space="0" w:color="auto"/>
      </w:divBdr>
    </w:div>
    <w:div w:id="1252663111">
      <w:bodyDiv w:val="1"/>
      <w:marLeft w:val="0"/>
      <w:marRight w:val="0"/>
      <w:marTop w:val="0"/>
      <w:marBottom w:val="0"/>
      <w:divBdr>
        <w:top w:val="none" w:sz="0" w:space="0" w:color="auto"/>
        <w:left w:val="none" w:sz="0" w:space="0" w:color="auto"/>
        <w:bottom w:val="none" w:sz="0" w:space="0" w:color="auto"/>
        <w:right w:val="none" w:sz="0" w:space="0" w:color="auto"/>
      </w:divBdr>
    </w:div>
    <w:div w:id="18120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ining.group@actionorg.uk" TargetMode="External"/><Relationship Id="rId18" Type="http://schemas.openxmlformats.org/officeDocument/2006/relationships/hyperlink" Target="http://www.safelives.org.uk/practice-support/resources-marac-meetings/resources-people-attend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DACT@sheffield.gov.uk" TargetMode="External"/><Relationship Id="rId17" Type="http://schemas.openxmlformats.org/officeDocument/2006/relationships/hyperlink" Target="http://sheffielddact.org.uk/domestic-abuse/resources/marac-information-and-forms/" TargetMode="External"/><Relationship Id="rId2" Type="http://schemas.openxmlformats.org/officeDocument/2006/relationships/numbering" Target="numbering.xml"/><Relationship Id="rId16" Type="http://schemas.openxmlformats.org/officeDocument/2006/relationships/hyperlink" Target="mailto:marac@sheffield.gcsx.gov.uk" TargetMode="External"/><Relationship Id="rId20" Type="http://schemas.openxmlformats.org/officeDocument/2006/relationships/hyperlink" Target="mailto:marac@sheffield.gcsx.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ac@sheffield.gcsx.gov.uk" TargetMode="External"/><Relationship Id="rId5" Type="http://schemas.openxmlformats.org/officeDocument/2006/relationships/settings" Target="settings.xml"/><Relationship Id="rId15" Type="http://schemas.openxmlformats.org/officeDocument/2006/relationships/hyperlink" Target="http://sheffielddact.org.uk/domestic-abuse/resources/marac-information-and-forms/" TargetMode="External"/><Relationship Id="rId23" Type="http://schemas.openxmlformats.org/officeDocument/2006/relationships/theme" Target="theme/theme1.xml"/><Relationship Id="rId10" Type="http://schemas.openxmlformats.org/officeDocument/2006/relationships/hyperlink" Target="mailto:marac@sheffield.gcsx.gov.uk" TargetMode="External"/><Relationship Id="rId19" Type="http://schemas.openxmlformats.org/officeDocument/2006/relationships/hyperlink" Target="mailto:alison.higgins@sheffield.gov.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heffielddact.org.uk/domestic-abuse/resources/marac-information-and-for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8D96-40E3-4501-AE53-DD19BE83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95CEEC6C</Template>
  <TotalTime>18</TotalTime>
  <Pages>14</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Henry-Leach, Cherryl</dc:creator>
  <cp:lastModifiedBy>Higgins Alison (Communities DACT)</cp:lastModifiedBy>
  <cp:revision>5</cp:revision>
  <cp:lastPrinted>2015-05-18T12:01:00Z</cp:lastPrinted>
  <dcterms:created xsi:type="dcterms:W3CDTF">2015-10-27T15:52:00Z</dcterms:created>
  <dcterms:modified xsi:type="dcterms:W3CDTF">2016-01-19T16:52:00Z</dcterms:modified>
</cp:coreProperties>
</file>